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887489"/>
    <w:p w14:paraId="5BA79D06" w14:textId="37460245" w:rsidR="00E54846" w:rsidRPr="006815B0" w:rsidRDefault="00566617" w:rsidP="006815B0">
      <w:pPr>
        <w:jc w:val="center"/>
        <w:rPr>
          <w:rFonts w:ascii="calluna" w:eastAsia="Times New Roman" w:hAnsi="calluna" w:cs="Times New Roman"/>
          <w:color w:val="4472C4" w:themeColor="accent1"/>
          <w:kern w:val="36"/>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6617">
        <w:rPr>
          <w:noProof/>
          <w:sz w:val="80"/>
          <w:szCs w:val="80"/>
        </w:rPr>
        <mc:AlternateContent>
          <mc:Choice Requires="wpg">
            <w:drawing>
              <wp:anchor distT="0" distB="0" distL="457200" distR="457200" simplePos="0" relativeHeight="251660288" behindDoc="0" locked="0" layoutInCell="1" allowOverlap="1" wp14:anchorId="5FBCA754" wp14:editId="358BD0EC">
                <wp:simplePos x="0" y="0"/>
                <wp:positionH relativeFrom="page">
                  <wp:posOffset>199159</wp:posOffset>
                </wp:positionH>
                <wp:positionV relativeFrom="margin">
                  <wp:posOffset>-466725</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02B6061B" w14:textId="77777777" w:rsidR="00566617" w:rsidRDefault="00566617" w:rsidP="00566617">
                              <w:pPr>
                                <w:jc w:val="center"/>
                              </w:pPr>
                            </w:p>
                            <w:p w14:paraId="1C14ECEA" w14:textId="77777777" w:rsidR="00566617" w:rsidRDefault="00566617" w:rsidP="00566617">
                              <w:pPr>
                                <w:jc w:val="center"/>
                                <w:rPr>
                                  <w:rFonts w:ascii="calluna" w:eastAsia="Times New Roman" w:hAnsi="calluna" w:cs="Times New Roman"/>
                                  <w:color w:val="081B33"/>
                                  <w:spacing w:val="-2"/>
                                  <w:kern w:val="36"/>
                                  <w:sz w:val="52"/>
                                  <w:szCs w:val="52"/>
                                </w:rPr>
                              </w:pPr>
                              <w:r>
                                <w:rPr>
                                  <w:noProof/>
                                </w:rPr>
                                <w:drawing>
                                  <wp:inline distT="0" distB="0" distL="0" distR="0" wp14:anchorId="34DC89C4" wp14:editId="0B9DEA57">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9D17BD7" w14:textId="77777777" w:rsidR="00566617" w:rsidRDefault="00566617" w:rsidP="00566617">
                              <w:pPr>
                                <w:jc w:val="center"/>
                                <w:rPr>
                                  <w:rFonts w:ascii="calluna" w:eastAsia="Times New Roman" w:hAnsi="calluna" w:cs="Times New Roman"/>
                                  <w:color w:val="081B33"/>
                                  <w:spacing w:val="-2"/>
                                  <w:kern w:val="36"/>
                                  <w:sz w:val="52"/>
                                  <w:szCs w:val="52"/>
                                </w:rPr>
                              </w:pPr>
                            </w:p>
                            <w:p w14:paraId="2488C5BE" w14:textId="77777777" w:rsidR="00566617" w:rsidRDefault="00566617" w:rsidP="0056661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E16CD4F" w14:textId="77777777" w:rsidR="00566617" w:rsidRPr="00C7439A" w:rsidRDefault="00566617" w:rsidP="0056661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BCF2DE2" w14:textId="77777777" w:rsidR="00566617" w:rsidRPr="00C7439A" w:rsidRDefault="00566617" w:rsidP="0056661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6201D4E" w14:textId="77777777" w:rsidR="00566617" w:rsidRPr="00EC69F1" w:rsidRDefault="00566617" w:rsidP="00566617">
                              <w:pPr>
                                <w:rPr>
                                  <w:sz w:val="20"/>
                                  <w:szCs w:val="20"/>
                                </w:rPr>
                              </w:pPr>
                            </w:p>
                            <w:p w14:paraId="691109E2" w14:textId="77777777" w:rsidR="00566617" w:rsidRPr="00054D20" w:rsidRDefault="00566617" w:rsidP="00566617">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FBCA754" id="Group 2" o:spid="_x0000_s1026" style="position:absolute;left:0;text-align:left;margin-left:15.7pt;margin-top:-36.75pt;width:234pt;height:738pt;z-index:25166028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3y9QUAAGI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">
                <v:group id="Group 3"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8"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02B6061B" w14:textId="77777777" w:rsidR="00566617" w:rsidRDefault="00566617" w:rsidP="00566617">
                        <w:pPr>
                          <w:jc w:val="center"/>
                        </w:pPr>
                      </w:p>
                      <w:p w14:paraId="1C14ECEA" w14:textId="77777777" w:rsidR="00566617" w:rsidRDefault="00566617" w:rsidP="00566617">
                        <w:pPr>
                          <w:jc w:val="center"/>
                          <w:rPr>
                            <w:rFonts w:ascii="calluna" w:eastAsia="Times New Roman" w:hAnsi="calluna" w:cs="Times New Roman"/>
                            <w:color w:val="081B33"/>
                            <w:spacing w:val="-2"/>
                            <w:kern w:val="36"/>
                            <w:sz w:val="52"/>
                            <w:szCs w:val="52"/>
                          </w:rPr>
                        </w:pPr>
                        <w:r>
                          <w:rPr>
                            <w:noProof/>
                          </w:rPr>
                          <w:drawing>
                            <wp:inline distT="0" distB="0" distL="0" distR="0" wp14:anchorId="34DC89C4" wp14:editId="0B9DEA57">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9D17BD7" w14:textId="77777777" w:rsidR="00566617" w:rsidRDefault="00566617" w:rsidP="00566617">
                        <w:pPr>
                          <w:jc w:val="center"/>
                          <w:rPr>
                            <w:rFonts w:ascii="calluna" w:eastAsia="Times New Roman" w:hAnsi="calluna" w:cs="Times New Roman"/>
                            <w:color w:val="081B33"/>
                            <w:spacing w:val="-2"/>
                            <w:kern w:val="36"/>
                            <w:sz w:val="52"/>
                            <w:szCs w:val="52"/>
                          </w:rPr>
                        </w:pPr>
                      </w:p>
                      <w:p w14:paraId="2488C5BE" w14:textId="77777777" w:rsidR="00566617" w:rsidRDefault="00566617" w:rsidP="0056661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E16CD4F" w14:textId="77777777" w:rsidR="00566617" w:rsidRPr="00C7439A" w:rsidRDefault="00566617" w:rsidP="0056661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BCF2DE2" w14:textId="77777777" w:rsidR="00566617" w:rsidRPr="00C7439A" w:rsidRDefault="00566617" w:rsidP="0056661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6201D4E" w14:textId="77777777" w:rsidR="00566617" w:rsidRPr="00EC69F1" w:rsidRDefault="00566617" w:rsidP="00566617">
                        <w:pPr>
                          <w:rPr>
                            <w:sz w:val="20"/>
                            <w:szCs w:val="20"/>
                          </w:rPr>
                        </w:pPr>
                      </w:p>
                      <w:p w14:paraId="691109E2" w14:textId="77777777" w:rsidR="00566617" w:rsidRPr="00054D20" w:rsidRDefault="00566617" w:rsidP="00566617">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margin"/>
              </v:group>
            </w:pict>
          </mc:Fallback>
        </mc:AlternateContent>
      </w:r>
      <w:r w:rsidRPr="00566617">
        <w:rPr>
          <w:rFonts w:ascii="calluna" w:eastAsia="Times New Roman" w:hAnsi="calluna" w:cs="Times New Roman"/>
          <w:color w:val="4472C4" w:themeColor="accent1"/>
          <w:kern w:val="36"/>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Multi-Clausal Sentences</w:t>
      </w:r>
    </w:p>
    <w:p w14:paraId="3726DED1" w14:textId="75626AC9" w:rsidR="00B57751" w:rsidRDefault="00566617" w:rsidP="00E32161">
      <w:pPr>
        <w:ind w:left="720"/>
        <w:jc w:val="center"/>
        <w:rPr>
          <w:rFonts w:ascii="futura-pt" w:hAnsi="futura-pt"/>
          <w:sz w:val="28"/>
          <w:szCs w:val="28"/>
        </w:rPr>
      </w:pPr>
      <w:r w:rsidRPr="00A46400">
        <w:rPr>
          <w:rFonts w:ascii="futura-pt" w:hAnsi="futura-pt"/>
          <w:sz w:val="28"/>
          <w:szCs w:val="28"/>
        </w:rPr>
        <w:t xml:space="preserve">Let’s begin by making the distinction between two different types of </w:t>
      </w:r>
      <w:r>
        <w:rPr>
          <w:rFonts w:ascii="futura-pt" w:hAnsi="futura-pt"/>
          <w:sz w:val="28"/>
          <w:szCs w:val="28"/>
        </w:rPr>
        <w:t>multi-clausal sentences</w:t>
      </w:r>
      <w:r w:rsidRPr="00A46400">
        <w:rPr>
          <w:rFonts w:ascii="futura-pt" w:hAnsi="futura-pt"/>
          <w:sz w:val="28"/>
          <w:szCs w:val="28"/>
        </w:rPr>
        <w:t xml:space="preserve">: the </w:t>
      </w:r>
      <w:r>
        <w:rPr>
          <w:rFonts w:ascii="futura-pt" w:hAnsi="futura-pt"/>
          <w:sz w:val="28"/>
          <w:szCs w:val="28"/>
        </w:rPr>
        <w:t>embedded</w:t>
      </w:r>
      <w:r w:rsidRPr="00A46400">
        <w:rPr>
          <w:rFonts w:ascii="futura-pt" w:hAnsi="futura-pt"/>
          <w:sz w:val="28"/>
          <w:szCs w:val="28"/>
        </w:rPr>
        <w:t xml:space="preserve"> and </w:t>
      </w:r>
      <w:r>
        <w:rPr>
          <w:rFonts w:ascii="futura-pt" w:hAnsi="futura-pt"/>
          <w:sz w:val="28"/>
          <w:szCs w:val="28"/>
        </w:rPr>
        <w:t>conjoining</w:t>
      </w:r>
      <w:r w:rsidRPr="00A46400">
        <w:rPr>
          <w:rFonts w:ascii="futura-pt" w:hAnsi="futura-pt"/>
          <w:sz w:val="28"/>
          <w:szCs w:val="28"/>
        </w:rPr>
        <w:t xml:space="preserve"> </w:t>
      </w:r>
      <w:r>
        <w:rPr>
          <w:rFonts w:ascii="futura-pt" w:hAnsi="futura-pt"/>
          <w:sz w:val="28"/>
          <w:szCs w:val="28"/>
        </w:rPr>
        <w:t>clauses</w:t>
      </w:r>
      <w:r w:rsidRPr="00A46400">
        <w:rPr>
          <w:rFonts w:ascii="futura-pt" w:hAnsi="futura-pt"/>
          <w:sz w:val="28"/>
          <w:szCs w:val="28"/>
        </w:rPr>
        <w:t>.</w:t>
      </w:r>
    </w:p>
    <w:p w14:paraId="2C5DCACE" w14:textId="77777777" w:rsidR="00E32161" w:rsidRPr="009E18F0" w:rsidRDefault="00E32161" w:rsidP="00E32161">
      <w:pPr>
        <w:ind w:left="720"/>
        <w:jc w:val="center"/>
        <w:rPr>
          <w:rFonts w:ascii="futura-pt" w:hAnsi="futura-pt"/>
          <w:sz w:val="2"/>
          <w:szCs w:val="2"/>
        </w:rPr>
      </w:pPr>
    </w:p>
    <w:p w14:paraId="37CC7818" w14:textId="33B8A276" w:rsidR="00E32161" w:rsidRDefault="00B57751" w:rsidP="00E32161">
      <w:pPr>
        <w:jc w:val="center"/>
        <w:rPr>
          <w:rFonts w:ascii="futura-pt" w:hAnsi="futura-pt"/>
          <w:sz w:val="24"/>
          <w:szCs w:val="24"/>
        </w:rPr>
      </w:pPr>
      <w:r w:rsidRPr="00E32161">
        <w:rPr>
          <w:rFonts w:ascii="futura-pt" w:hAnsi="futura-pt"/>
          <w:sz w:val="24"/>
          <w:szCs w:val="24"/>
        </w:rPr>
        <w:t>According to Dr. Robert Owens, both embedded and conjoining multi-clausal sentences involve relationships between at least two clauses (2014).</w:t>
      </w:r>
    </w:p>
    <w:p w14:paraId="4D3D676D" w14:textId="77777777" w:rsidR="009E18F0" w:rsidRPr="009E18F0" w:rsidRDefault="009E18F0" w:rsidP="00E32161">
      <w:pPr>
        <w:jc w:val="center"/>
        <w:rPr>
          <w:rFonts w:ascii="futura-pt" w:hAnsi="futura-pt"/>
          <w:sz w:val="2"/>
          <w:szCs w:val="2"/>
        </w:rPr>
      </w:pPr>
    </w:p>
    <w:p w14:paraId="2D0213B9" w14:textId="798040DF" w:rsidR="007476D0" w:rsidRPr="007476D0" w:rsidRDefault="00B57751" w:rsidP="007476D0">
      <w:pPr>
        <w:pStyle w:val="ListParagraph"/>
        <w:numPr>
          <w:ilvl w:val="0"/>
          <w:numId w:val="1"/>
        </w:numPr>
        <w:rPr>
          <w:rFonts w:ascii="futura-pt" w:hAnsi="futura-pt"/>
        </w:rPr>
      </w:pPr>
      <w:r>
        <w:rPr>
          <w:rFonts w:ascii="futura-pt" w:hAnsi="futura-pt"/>
        </w:rPr>
        <w:t xml:space="preserve">Dr. Robert Owens also indicates that embedding involves the relationship between different phrases and clauses (2014). </w:t>
      </w:r>
    </w:p>
    <w:p w14:paraId="4E3A2CE5" w14:textId="13D1D421" w:rsidR="00FB07D0" w:rsidRDefault="00FB07D0" w:rsidP="00FB07D0">
      <w:pPr>
        <w:pStyle w:val="ListParagraph"/>
        <w:numPr>
          <w:ilvl w:val="4"/>
          <w:numId w:val="1"/>
        </w:numPr>
        <w:rPr>
          <w:rFonts w:ascii="futura-pt" w:hAnsi="futura-pt"/>
        </w:rPr>
      </w:pPr>
      <w:r>
        <w:rPr>
          <w:rFonts w:ascii="futura-pt" w:hAnsi="futura-pt"/>
        </w:rPr>
        <w:t xml:space="preserve">For example, the sentence, </w:t>
      </w:r>
      <w:r>
        <w:rPr>
          <w:rFonts w:ascii="futura-pt" w:hAnsi="futura-pt"/>
          <w:i/>
          <w:iCs/>
        </w:rPr>
        <w:t>the toy that I want is on sale</w:t>
      </w:r>
      <w:r>
        <w:rPr>
          <w:rFonts w:ascii="futura-pt" w:hAnsi="futura-pt"/>
        </w:rPr>
        <w:t xml:space="preserve"> is a complex sentence </w:t>
      </w:r>
      <w:r w:rsidR="009E18F0">
        <w:rPr>
          <w:rFonts w:ascii="futura-pt" w:hAnsi="futura-pt"/>
        </w:rPr>
        <w:t>that contains</w:t>
      </w:r>
      <w:r>
        <w:rPr>
          <w:rFonts w:ascii="futura-pt" w:hAnsi="futura-pt"/>
        </w:rPr>
        <w:t xml:space="preserve"> an embedded clause.</w:t>
      </w:r>
    </w:p>
    <w:p w14:paraId="73C3BF44" w14:textId="77777777" w:rsidR="006815B0" w:rsidRDefault="006815B0" w:rsidP="006815B0">
      <w:pPr>
        <w:pStyle w:val="ListParagraph"/>
        <w:ind w:left="5400"/>
        <w:rPr>
          <w:rFonts w:ascii="futura-pt" w:hAnsi="futura-pt"/>
        </w:rPr>
      </w:pPr>
    </w:p>
    <w:p w14:paraId="1C8A98C8" w14:textId="797B66EA" w:rsidR="005206E9" w:rsidRDefault="005206E9" w:rsidP="005206E9">
      <w:pPr>
        <w:pStyle w:val="ListParagraph"/>
        <w:numPr>
          <w:ilvl w:val="0"/>
          <w:numId w:val="1"/>
        </w:numPr>
        <w:rPr>
          <w:rFonts w:ascii="futura-pt" w:hAnsi="futura-pt"/>
        </w:rPr>
      </w:pPr>
      <w:r>
        <w:rPr>
          <w:rFonts w:ascii="futura-pt" w:hAnsi="futura-pt"/>
        </w:rPr>
        <w:t>Simple conjoining sentences contain two clauses that are joined together by a conjunction: either coordination (</w:t>
      </w:r>
      <w:r>
        <w:rPr>
          <w:rFonts w:ascii="futura-pt" w:hAnsi="futura-pt"/>
          <w:i/>
          <w:iCs/>
        </w:rPr>
        <w:t>and, but, or</w:t>
      </w:r>
      <w:r>
        <w:rPr>
          <w:rFonts w:ascii="futura-pt" w:hAnsi="futura-pt"/>
        </w:rPr>
        <w:t>, etc.) or subordination (</w:t>
      </w:r>
      <w:r>
        <w:rPr>
          <w:rFonts w:ascii="futura-pt" w:hAnsi="futura-pt"/>
          <w:i/>
          <w:iCs/>
        </w:rPr>
        <w:t xml:space="preserve">because, after, </w:t>
      </w:r>
      <w:r>
        <w:rPr>
          <w:rFonts w:ascii="futura-pt" w:hAnsi="futura-pt"/>
        </w:rPr>
        <w:t xml:space="preserve">etc.) (Steffani, 2007). </w:t>
      </w:r>
    </w:p>
    <w:p w14:paraId="0E28292E" w14:textId="2EC82A49" w:rsidR="00FB07D0" w:rsidRPr="005206E9" w:rsidRDefault="00FB07D0" w:rsidP="00FB07D0">
      <w:pPr>
        <w:pStyle w:val="ListParagraph"/>
        <w:numPr>
          <w:ilvl w:val="4"/>
          <w:numId w:val="1"/>
        </w:numPr>
        <w:rPr>
          <w:rFonts w:ascii="futura-pt" w:hAnsi="futura-pt"/>
        </w:rPr>
      </w:pPr>
      <w:r>
        <w:rPr>
          <w:rFonts w:ascii="futura-pt" w:hAnsi="futura-pt"/>
        </w:rPr>
        <w:t xml:space="preserve">For example, the sentence, </w:t>
      </w:r>
      <w:r>
        <w:rPr>
          <w:rFonts w:ascii="futura-pt" w:hAnsi="futura-pt"/>
          <w:i/>
          <w:iCs/>
        </w:rPr>
        <w:t>I went to the store because I needed ice cream</w:t>
      </w:r>
      <w:r>
        <w:rPr>
          <w:rFonts w:ascii="futura-pt" w:hAnsi="futura-pt"/>
        </w:rPr>
        <w:t xml:space="preserve"> is a conjoined complex sentence. </w:t>
      </w:r>
    </w:p>
    <w:p w14:paraId="01877218" w14:textId="77777777" w:rsidR="00FB07D0" w:rsidRDefault="00FB07D0" w:rsidP="00FB07D0">
      <w:pP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B3C6D8" w14:textId="48A6F05F" w:rsidR="00566617" w:rsidRPr="00E32161" w:rsidRDefault="00E32161" w:rsidP="00FB07D0">
      <w:pPr>
        <w:jc w:val="center"/>
        <w:rPr>
          <w:rFonts w:ascii="calluna" w:eastAsia="Times New Roman" w:hAnsi="calluna" w:cs="Times New Roman"/>
          <w:color w:val="4472C4" w:themeColor="accent1"/>
          <w:kern w:val="36"/>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2161">
        <w:rPr>
          <w:rFonts w:ascii="calluna" w:eastAsia="Times New Roman" w:hAnsi="calluna" w:cs="Times New Roman"/>
          <w:color w:val="4472C4" w:themeColor="accent1"/>
          <w:kern w:val="36"/>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Multi-Clausal Sentences</w:t>
      </w:r>
    </w:p>
    <w:p w14:paraId="06E02ACF" w14:textId="77777777" w:rsidR="00566617" w:rsidRPr="00C7439A" w:rsidRDefault="00566617" w:rsidP="00566617">
      <w:pPr>
        <w:ind w:left="720"/>
        <w:jc w:val="center"/>
        <w:rPr>
          <w:rFonts w:ascii="futura-pt" w:hAnsi="futura-pt"/>
          <w:lang w:val="en"/>
        </w:rPr>
      </w:pPr>
    </w:p>
    <w:p w14:paraId="60D6EE9C" w14:textId="4198C4A9" w:rsidR="00566617" w:rsidRPr="00195953" w:rsidRDefault="00E32161" w:rsidP="004A1E8E">
      <w:pPr>
        <w:ind w:left="720"/>
        <w:jc w:val="center"/>
        <w:rPr>
          <w:rFonts w:ascii="futura-pt" w:hAnsi="futura-pt"/>
          <w:sz w:val="28"/>
          <w:szCs w:val="28"/>
        </w:rPr>
      </w:pPr>
      <w:r>
        <w:rPr>
          <w:rFonts w:ascii="futura-pt" w:hAnsi="futura-pt"/>
          <w:sz w:val="28"/>
          <w:szCs w:val="28"/>
        </w:rPr>
        <w:t>In addition to embedded and conjoining clauses, there are also complex sentences that contain both an embedded and conjoined clause (Steffani, 2007).</w:t>
      </w:r>
    </w:p>
    <w:p w14:paraId="69008124" w14:textId="77777777" w:rsidR="00AC05CD" w:rsidRDefault="00AC05CD" w:rsidP="00AC05CD">
      <w:pPr>
        <w:pStyle w:val="ListParagraph"/>
        <w:ind w:left="3240"/>
        <w:rPr>
          <w:rFonts w:ascii="futura-pt" w:hAnsi="futura-pt"/>
        </w:rPr>
      </w:pPr>
    </w:p>
    <w:p w14:paraId="47F0CE76" w14:textId="448CCF7B" w:rsidR="00E32161" w:rsidRDefault="00566617" w:rsidP="00E32161">
      <w:pPr>
        <w:pStyle w:val="ListParagraph"/>
        <w:numPr>
          <w:ilvl w:val="0"/>
          <w:numId w:val="2"/>
        </w:numPr>
        <w:rPr>
          <w:rFonts w:ascii="futura-pt" w:hAnsi="futura-pt"/>
        </w:rPr>
      </w:pPr>
      <w:r>
        <w:rPr>
          <w:noProof/>
        </w:rPr>
        <mc:AlternateContent>
          <mc:Choice Requires="wpg">
            <w:drawing>
              <wp:anchor distT="0" distB="0" distL="457200" distR="457200" simplePos="0" relativeHeight="251659264" behindDoc="0" locked="0" layoutInCell="1" allowOverlap="1" wp14:anchorId="48E8DB1F" wp14:editId="282B17FE">
                <wp:simplePos x="0" y="0"/>
                <wp:positionH relativeFrom="page">
                  <wp:posOffset>0</wp:posOffset>
                </wp:positionH>
                <wp:positionV relativeFrom="page">
                  <wp:posOffset>228600</wp:posOffset>
                </wp:positionV>
                <wp:extent cx="2971800" cy="9372600"/>
                <wp:effectExtent l="0" t="0" r="0" b="1905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67512" cy="9372600"/>
                              <a:chOff x="0" y="0"/>
                              <a:chExt cx="667512"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3BFAE" w14:textId="77777777" w:rsidR="00566617" w:rsidRDefault="00566617" w:rsidP="00566617">
                              <w:pPr>
                                <w:jc w:val="center"/>
                              </w:pPr>
                            </w:p>
                            <w:p w14:paraId="104D5945" w14:textId="77777777" w:rsidR="00566617" w:rsidRDefault="00566617" w:rsidP="00566617">
                              <w:pPr>
                                <w:jc w:val="center"/>
                                <w:rPr>
                                  <w:rFonts w:ascii="calluna" w:eastAsia="Times New Roman" w:hAnsi="calluna" w:cs="Times New Roman"/>
                                  <w:color w:val="081B33"/>
                                  <w:spacing w:val="-2"/>
                                  <w:kern w:val="36"/>
                                  <w:sz w:val="52"/>
                                  <w:szCs w:val="52"/>
                                </w:rPr>
                              </w:pPr>
                              <w:r>
                                <w:rPr>
                                  <w:noProof/>
                                </w:rPr>
                                <w:drawing>
                                  <wp:inline distT="0" distB="0" distL="0" distR="0" wp14:anchorId="793EC403" wp14:editId="77F29DC6">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266647E" w14:textId="77777777" w:rsidR="00566617" w:rsidRDefault="00566617" w:rsidP="00566617">
                              <w:pPr>
                                <w:jc w:val="center"/>
                                <w:rPr>
                                  <w:rFonts w:ascii="calluna" w:eastAsia="Times New Roman" w:hAnsi="calluna" w:cs="Times New Roman"/>
                                  <w:color w:val="081B33"/>
                                  <w:spacing w:val="-2"/>
                                  <w:kern w:val="36"/>
                                  <w:sz w:val="52"/>
                                  <w:szCs w:val="52"/>
                                </w:rPr>
                              </w:pPr>
                            </w:p>
                            <w:p w14:paraId="2D29E0A2" w14:textId="77777777" w:rsidR="00566617" w:rsidRDefault="00566617" w:rsidP="0056661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A9B7CCC" w14:textId="77777777" w:rsidR="00566617" w:rsidRPr="00C7439A" w:rsidRDefault="00566617" w:rsidP="0056661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A0F75B3" w14:textId="77777777" w:rsidR="00566617" w:rsidRPr="00C7439A" w:rsidRDefault="00566617" w:rsidP="0056661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E233AD4" w14:textId="77777777" w:rsidR="00566617" w:rsidRPr="00EC69F1" w:rsidRDefault="00566617" w:rsidP="00566617">
                              <w:pPr>
                                <w:rPr>
                                  <w:sz w:val="20"/>
                                  <w:szCs w:val="20"/>
                                </w:rPr>
                              </w:pPr>
                            </w:p>
                            <w:p w14:paraId="6894B8F2" w14:textId="77777777" w:rsidR="00566617" w:rsidRPr="004818E8" w:rsidRDefault="00566617" w:rsidP="00566617">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8E8DB1F" id="Group 179" o:spid="_x0000_s1033" style="position:absolute;left:0;text-align:left;margin-left:0;margin-top:18pt;width:234pt;height:738pt;z-index:251659264;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">
                <v:group id="Group 180"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81"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group id="Group 182"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&#13;&#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" fillcolor="#00b0f0" strokecolor="#0cf" strokeweight="1pt"/>
                  </v:group>
                </v:group>
                <v:shape id="Text Box 185"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4433BFAE" w14:textId="77777777" w:rsidR="00566617" w:rsidRDefault="00566617" w:rsidP="00566617">
                        <w:pPr>
                          <w:jc w:val="center"/>
                        </w:pPr>
                      </w:p>
                      <w:p w14:paraId="104D5945" w14:textId="77777777" w:rsidR="00566617" w:rsidRDefault="00566617" w:rsidP="00566617">
                        <w:pPr>
                          <w:jc w:val="center"/>
                          <w:rPr>
                            <w:rFonts w:ascii="calluna" w:eastAsia="Times New Roman" w:hAnsi="calluna" w:cs="Times New Roman"/>
                            <w:color w:val="081B33"/>
                            <w:spacing w:val="-2"/>
                            <w:kern w:val="36"/>
                            <w:sz w:val="52"/>
                            <w:szCs w:val="52"/>
                          </w:rPr>
                        </w:pPr>
                        <w:r>
                          <w:rPr>
                            <w:noProof/>
                          </w:rPr>
                          <w:drawing>
                            <wp:inline distT="0" distB="0" distL="0" distR="0" wp14:anchorId="793EC403" wp14:editId="77F29DC6">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266647E" w14:textId="77777777" w:rsidR="00566617" w:rsidRDefault="00566617" w:rsidP="00566617">
                        <w:pPr>
                          <w:jc w:val="center"/>
                          <w:rPr>
                            <w:rFonts w:ascii="calluna" w:eastAsia="Times New Roman" w:hAnsi="calluna" w:cs="Times New Roman"/>
                            <w:color w:val="081B33"/>
                            <w:spacing w:val="-2"/>
                            <w:kern w:val="36"/>
                            <w:sz w:val="52"/>
                            <w:szCs w:val="52"/>
                          </w:rPr>
                        </w:pPr>
                      </w:p>
                      <w:p w14:paraId="2D29E0A2" w14:textId="77777777" w:rsidR="00566617" w:rsidRDefault="00566617" w:rsidP="0056661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A9B7CCC" w14:textId="77777777" w:rsidR="00566617" w:rsidRPr="00C7439A" w:rsidRDefault="00566617" w:rsidP="0056661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A0F75B3" w14:textId="77777777" w:rsidR="00566617" w:rsidRPr="00C7439A" w:rsidRDefault="00566617" w:rsidP="0056661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E233AD4" w14:textId="77777777" w:rsidR="00566617" w:rsidRPr="00EC69F1" w:rsidRDefault="00566617" w:rsidP="00566617">
                        <w:pPr>
                          <w:rPr>
                            <w:sz w:val="20"/>
                            <w:szCs w:val="20"/>
                          </w:rPr>
                        </w:pPr>
                      </w:p>
                      <w:p w14:paraId="6894B8F2" w14:textId="77777777" w:rsidR="00566617" w:rsidRPr="004818E8" w:rsidRDefault="00566617" w:rsidP="00566617">
                        <w:pPr>
                          <w:pStyle w:val="TOCHeading"/>
                          <w:spacing w:before="120"/>
                          <w:rPr>
                            <w:color w:val="4472C4" w:themeColor="accent1"/>
                            <w:sz w:val="26"/>
                            <w:szCs w:val="26"/>
                          </w:rPr>
                        </w:pPr>
                      </w:p>
                    </w:txbxContent>
                  </v:textbox>
                </v:shape>
                <w10:wrap type="square" anchorx="page" anchory="page"/>
              </v:group>
            </w:pict>
          </mc:Fallback>
        </mc:AlternateContent>
      </w:r>
      <w:r w:rsidR="00E32161">
        <w:rPr>
          <w:rFonts w:ascii="futura-pt" w:hAnsi="futura-pt"/>
        </w:rPr>
        <w:t>Complex sentences that contain an embedded and a conjoined clause may include a catenative (Steffani, 2007)</w:t>
      </w:r>
    </w:p>
    <w:p w14:paraId="53B052A1" w14:textId="4F9383ED" w:rsidR="004A1E8E" w:rsidRDefault="00E32161" w:rsidP="004A1E8E">
      <w:pPr>
        <w:pStyle w:val="ListParagraph"/>
        <w:numPr>
          <w:ilvl w:val="2"/>
          <w:numId w:val="2"/>
        </w:numPr>
        <w:rPr>
          <w:rFonts w:ascii="futura-pt" w:hAnsi="futura-pt"/>
        </w:rPr>
      </w:pPr>
      <w:r>
        <w:rPr>
          <w:rFonts w:ascii="futura-pt" w:hAnsi="futura-pt"/>
        </w:rPr>
        <w:t xml:space="preserve">According to Steffani (2007), “catenatives (also known as </w:t>
      </w:r>
      <w:r w:rsidR="00E15DBD">
        <w:rPr>
          <w:rFonts w:ascii="futura-pt" w:hAnsi="futura-pt"/>
        </w:rPr>
        <w:t>semi auxiliaries</w:t>
      </w:r>
      <w:r w:rsidR="00EE764A">
        <w:rPr>
          <w:rFonts w:ascii="futura-pt" w:hAnsi="futura-pt"/>
        </w:rPr>
        <w:t xml:space="preserve">) are words such as </w:t>
      </w:r>
      <w:r w:rsidR="00EE764A">
        <w:rPr>
          <w:rFonts w:ascii="futura-pt" w:hAnsi="futura-pt"/>
          <w:i/>
          <w:iCs/>
        </w:rPr>
        <w:t xml:space="preserve">gonna, wanna, </w:t>
      </w:r>
      <w:r w:rsidR="00EE764A">
        <w:rPr>
          <w:rFonts w:ascii="futura-pt" w:hAnsi="futura-pt"/>
        </w:rPr>
        <w:t>and</w:t>
      </w:r>
      <w:r w:rsidR="00EE764A">
        <w:rPr>
          <w:rFonts w:ascii="futura-pt" w:hAnsi="futura-pt"/>
          <w:i/>
          <w:iCs/>
        </w:rPr>
        <w:t xml:space="preserve"> hafta” </w:t>
      </w:r>
      <w:r w:rsidR="00EE764A" w:rsidRPr="00EE764A">
        <w:rPr>
          <w:rFonts w:ascii="futura-pt" w:hAnsi="futura-pt"/>
        </w:rPr>
        <w:t xml:space="preserve">(p. 48). However, </w:t>
      </w:r>
      <w:r w:rsidR="00EE764A">
        <w:rPr>
          <w:rFonts w:ascii="futura-pt" w:hAnsi="futura-pt"/>
        </w:rPr>
        <w:t xml:space="preserve">these words are only considered to be catenatives when there are two other main verbs in the sentence (Steffani, 2007). </w:t>
      </w:r>
    </w:p>
    <w:p w14:paraId="559BED9F" w14:textId="6D0DA984" w:rsidR="00E54846" w:rsidRDefault="00E54846" w:rsidP="00E54846">
      <w:pPr>
        <w:rPr>
          <w:rFonts w:ascii="futura-pt" w:hAnsi="futura-pt"/>
        </w:rPr>
      </w:pPr>
    </w:p>
    <w:p w14:paraId="402D10AF" w14:textId="1942F67A" w:rsidR="00E54846" w:rsidRPr="00E54846" w:rsidRDefault="00E54846" w:rsidP="00E54846">
      <w:pPr>
        <w:pStyle w:val="ListParagraph"/>
        <w:ind w:left="3240"/>
        <w:jc w:val="center"/>
        <w:rPr>
          <w:rFonts w:ascii="futura-pt" w:hAnsi="futura-pt"/>
          <w:sz w:val="24"/>
          <w:szCs w:val="24"/>
        </w:rPr>
      </w:pPr>
      <w:r w:rsidRPr="00E54846">
        <w:rPr>
          <w:rFonts w:ascii="futura-pt" w:hAnsi="futura-pt"/>
          <w:sz w:val="24"/>
          <w:szCs w:val="24"/>
        </w:rPr>
        <w:t xml:space="preserve">Complex sentences are an important aspect of language as children develop. Complex language use is required as they enter school in order to discuss more complex thoughts and ideas that cannot be accomplished through simple sentences only (Steffani, 2007). It has been found that, “complex sentences aid children in sequencing events </w:t>
      </w:r>
      <w:r w:rsidR="009E18F0" w:rsidRPr="00E54846">
        <w:rPr>
          <w:rFonts w:ascii="futura-pt" w:hAnsi="futura-pt"/>
          <w:sz w:val="24"/>
          <w:szCs w:val="24"/>
        </w:rPr>
        <w:t>temporally</w:t>
      </w:r>
      <w:r w:rsidRPr="00E54846">
        <w:rPr>
          <w:rFonts w:ascii="futura-pt" w:hAnsi="futura-pt"/>
          <w:sz w:val="24"/>
          <w:szCs w:val="24"/>
        </w:rPr>
        <w:t xml:space="preserve"> and casually, improving the cohesiveness of narratives, and increasing the sophistication of written language” (Steffani, p. 47, 2007).</w:t>
      </w:r>
    </w:p>
    <w:p w14:paraId="78A8163D" w14:textId="3F9B4E04" w:rsidR="004A1E8E" w:rsidRDefault="004A1E8E" w:rsidP="004A1E8E">
      <w:pPr>
        <w:rPr>
          <w:rFonts w:ascii="futura-pt" w:hAnsi="futura-pt"/>
        </w:rPr>
      </w:pPr>
    </w:p>
    <w:p w14:paraId="440CD030" w14:textId="77777777" w:rsidR="00E54846" w:rsidRDefault="00E54846" w:rsidP="004A1E8E">
      <w:pPr>
        <w:rPr>
          <w:rFonts w:ascii="futura-pt" w:hAnsi="futura-pt"/>
        </w:rPr>
      </w:pPr>
    </w:p>
    <w:p w14:paraId="0C6F37E1" w14:textId="72B17DBB" w:rsidR="00E54846" w:rsidRPr="00E32161" w:rsidRDefault="00E54846" w:rsidP="00E54846">
      <w:pPr>
        <w:jc w:val="center"/>
        <w:rPr>
          <w:rFonts w:ascii="calluna" w:eastAsia="Times New Roman" w:hAnsi="calluna" w:cs="Times New Roman"/>
          <w:color w:val="4472C4" w:themeColor="accent1"/>
          <w:kern w:val="36"/>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4C99">
        <w:rPr>
          <w:noProof/>
        </w:rPr>
        <w:lastRenderedPageBreak/>
        <mc:AlternateContent>
          <mc:Choice Requires="wpg">
            <w:drawing>
              <wp:anchor distT="0" distB="0" distL="457200" distR="457200" simplePos="0" relativeHeight="251668480" behindDoc="0" locked="0" layoutInCell="1" allowOverlap="1" wp14:anchorId="1E315B22" wp14:editId="1A213589">
                <wp:simplePos x="0" y="0"/>
                <wp:positionH relativeFrom="page">
                  <wp:posOffset>180754</wp:posOffset>
                </wp:positionH>
                <wp:positionV relativeFrom="margin">
                  <wp:posOffset>-478347</wp:posOffset>
                </wp:positionV>
                <wp:extent cx="2971800" cy="9372600"/>
                <wp:effectExtent l="0" t="0" r="0" b="19050"/>
                <wp:wrapSquare wrapText="bothSides"/>
                <wp:docPr id="57" name="Group 57"/>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58" name="Group 58"/>
                        <wpg:cNvGrpSpPr/>
                        <wpg:grpSpPr>
                          <a:xfrm>
                            <a:off x="0" y="0"/>
                            <a:ext cx="914400" cy="9372600"/>
                            <a:chOff x="0" y="0"/>
                            <a:chExt cx="914400" cy="9372600"/>
                          </a:xfrm>
                        </wpg:grpSpPr>
                        <wps:wsp>
                          <wps:cNvPr id="59" name="Rectangle 59"/>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up 60"/>
                          <wpg:cNvGrpSpPr/>
                          <wpg:grpSpPr>
                            <a:xfrm>
                              <a:off x="227566" y="0"/>
                              <a:ext cx="667512" cy="9372600"/>
                              <a:chOff x="0" y="0"/>
                              <a:chExt cx="667512" cy="9372600"/>
                            </a:xfrm>
                          </wpg:grpSpPr>
                          <wps:wsp>
                            <wps:cNvPr id="61"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3" name="Text Box 63"/>
                        <wps:cNvSpPr txBox="1"/>
                        <wps:spPr>
                          <a:xfrm>
                            <a:off x="933177" y="9525"/>
                            <a:ext cx="2037754" cy="8328808"/>
                          </a:xfrm>
                          <a:prstGeom prst="rect">
                            <a:avLst/>
                          </a:prstGeom>
                          <a:noFill/>
                          <a:ln w="6350">
                            <a:noFill/>
                          </a:ln>
                          <a:effectLst/>
                        </wps:spPr>
                        <wps:txbx>
                          <w:txbxContent>
                            <w:p w14:paraId="5DC773B1" w14:textId="77777777" w:rsidR="00E54846" w:rsidRDefault="00E54846" w:rsidP="00E54846">
                              <w:pPr>
                                <w:jc w:val="center"/>
                              </w:pPr>
                            </w:p>
                            <w:p w14:paraId="47AE2A10" w14:textId="77777777" w:rsidR="00E54846" w:rsidRDefault="00E54846" w:rsidP="00E54846">
                              <w:pPr>
                                <w:jc w:val="center"/>
                                <w:rPr>
                                  <w:rFonts w:ascii="calluna" w:eastAsia="Times New Roman" w:hAnsi="calluna" w:cs="Times New Roman"/>
                                  <w:color w:val="081B33"/>
                                  <w:spacing w:val="-2"/>
                                  <w:kern w:val="36"/>
                                  <w:sz w:val="52"/>
                                  <w:szCs w:val="52"/>
                                </w:rPr>
                              </w:pPr>
                              <w:r>
                                <w:rPr>
                                  <w:noProof/>
                                </w:rPr>
                                <w:drawing>
                                  <wp:inline distT="0" distB="0" distL="0" distR="0" wp14:anchorId="2142C442" wp14:editId="196FD7AB">
                                    <wp:extent cx="1554197" cy="1057275"/>
                                    <wp:effectExtent l="0" t="0" r="8255" b="0"/>
                                    <wp:docPr id="128" name="Picture 12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F907CB4" w14:textId="77777777" w:rsidR="00E54846" w:rsidRDefault="00E54846" w:rsidP="00E54846">
                              <w:pPr>
                                <w:jc w:val="center"/>
                                <w:rPr>
                                  <w:rFonts w:ascii="calluna" w:eastAsia="Times New Roman" w:hAnsi="calluna" w:cs="Times New Roman"/>
                                  <w:color w:val="081B33"/>
                                  <w:spacing w:val="-2"/>
                                  <w:kern w:val="36"/>
                                  <w:sz w:val="52"/>
                                  <w:szCs w:val="52"/>
                                </w:rPr>
                              </w:pPr>
                            </w:p>
                            <w:p w14:paraId="650CFDE0" w14:textId="77777777" w:rsidR="00E54846" w:rsidRDefault="00E54846" w:rsidP="00E54846">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E745736" w14:textId="77777777" w:rsidR="00E54846" w:rsidRPr="00C7439A" w:rsidRDefault="00E54846" w:rsidP="00E54846">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0428E7C" w14:textId="77777777" w:rsidR="00E54846" w:rsidRPr="00C7439A" w:rsidRDefault="00E54846" w:rsidP="00E54846">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460D2AF" w14:textId="77777777" w:rsidR="00E54846" w:rsidRPr="00EC69F1" w:rsidRDefault="00E54846" w:rsidP="00E54846">
                              <w:pPr>
                                <w:rPr>
                                  <w:sz w:val="20"/>
                                  <w:szCs w:val="20"/>
                                </w:rPr>
                              </w:pPr>
                            </w:p>
                            <w:p w14:paraId="717F60C8" w14:textId="77777777" w:rsidR="00E54846" w:rsidRPr="004818E8" w:rsidRDefault="00E54846" w:rsidP="00E54846">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E315B22" id="Group 57" o:spid="_x0000_s1040" style="position:absolute;left:0;text-align:left;margin-left:14.25pt;margin-top:-37.65pt;width:234pt;height:738pt;z-index:25166848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">
                <v:group id="Group 58" o:spid="_x0000_s1041"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rect id="Rectangle 59" o:spid="_x0000_s1042"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" fillcolor="window" stroked="f" strokeweight="1pt">
                    <v:fill opacity="0"/>
                  </v:rect>
                  <v:group id="Group 60"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62"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" fillcolor="#00b0f0" strokecolor="#0cf" strokeweight="1pt"/>
                  </v:group>
                </v:group>
                <v:shape id="Text Box 63"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" filled="f" stroked="f" strokeweight=".5pt">
                  <v:textbox inset="0,0,0,0">
                    <w:txbxContent>
                      <w:p w14:paraId="5DC773B1" w14:textId="77777777" w:rsidR="00E54846" w:rsidRDefault="00E54846" w:rsidP="00E54846">
                        <w:pPr>
                          <w:jc w:val="center"/>
                        </w:pPr>
                      </w:p>
                      <w:p w14:paraId="47AE2A10" w14:textId="77777777" w:rsidR="00E54846" w:rsidRDefault="00E54846" w:rsidP="00E54846">
                        <w:pPr>
                          <w:jc w:val="center"/>
                          <w:rPr>
                            <w:rFonts w:ascii="calluna" w:eastAsia="Times New Roman" w:hAnsi="calluna" w:cs="Times New Roman"/>
                            <w:color w:val="081B33"/>
                            <w:spacing w:val="-2"/>
                            <w:kern w:val="36"/>
                            <w:sz w:val="52"/>
                            <w:szCs w:val="52"/>
                          </w:rPr>
                        </w:pPr>
                        <w:r>
                          <w:rPr>
                            <w:noProof/>
                          </w:rPr>
                          <w:drawing>
                            <wp:inline distT="0" distB="0" distL="0" distR="0" wp14:anchorId="2142C442" wp14:editId="196FD7AB">
                              <wp:extent cx="1554197" cy="1057275"/>
                              <wp:effectExtent l="0" t="0" r="8255" b="0"/>
                              <wp:docPr id="128" name="Picture 12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F907CB4" w14:textId="77777777" w:rsidR="00E54846" w:rsidRDefault="00E54846" w:rsidP="00E54846">
                        <w:pPr>
                          <w:jc w:val="center"/>
                          <w:rPr>
                            <w:rFonts w:ascii="calluna" w:eastAsia="Times New Roman" w:hAnsi="calluna" w:cs="Times New Roman"/>
                            <w:color w:val="081B33"/>
                            <w:spacing w:val="-2"/>
                            <w:kern w:val="36"/>
                            <w:sz w:val="52"/>
                            <w:szCs w:val="52"/>
                          </w:rPr>
                        </w:pPr>
                      </w:p>
                      <w:p w14:paraId="650CFDE0" w14:textId="77777777" w:rsidR="00E54846" w:rsidRDefault="00E54846" w:rsidP="00E54846">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E745736" w14:textId="77777777" w:rsidR="00E54846" w:rsidRPr="00C7439A" w:rsidRDefault="00E54846" w:rsidP="00E54846">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0428E7C" w14:textId="77777777" w:rsidR="00E54846" w:rsidRPr="00C7439A" w:rsidRDefault="00E54846" w:rsidP="00E54846">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460D2AF" w14:textId="77777777" w:rsidR="00E54846" w:rsidRPr="00EC69F1" w:rsidRDefault="00E54846" w:rsidP="00E54846">
                        <w:pPr>
                          <w:rPr>
                            <w:sz w:val="20"/>
                            <w:szCs w:val="20"/>
                          </w:rPr>
                        </w:pPr>
                      </w:p>
                      <w:p w14:paraId="717F60C8" w14:textId="77777777" w:rsidR="00E54846" w:rsidRPr="004818E8" w:rsidRDefault="00E54846" w:rsidP="00E54846">
                        <w:pPr>
                          <w:pStyle w:val="TOCHeading"/>
                          <w:spacing w:before="120"/>
                          <w:rPr>
                            <w:color w:val="4472C4" w:themeColor="accent1"/>
                            <w:sz w:val="26"/>
                            <w:szCs w:val="26"/>
                          </w:rPr>
                        </w:pPr>
                      </w:p>
                    </w:txbxContent>
                  </v:textbox>
                </v:shape>
                <w10:wrap type="square" anchorx="page" anchory="margin"/>
              </v:group>
            </w:pict>
          </mc:Fallback>
        </mc:AlternateContent>
      </w:r>
      <w:r w:rsidRPr="00E32161">
        <w:rPr>
          <w:rFonts w:ascii="calluna" w:eastAsia="Times New Roman" w:hAnsi="calluna" w:cs="Times New Roman"/>
          <w:color w:val="4472C4" w:themeColor="accent1"/>
          <w:kern w:val="36"/>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Multi-Clausal Sentences</w:t>
      </w:r>
    </w:p>
    <w:p w14:paraId="17B7F4C1" w14:textId="5A6CB82D" w:rsidR="00B70E4D" w:rsidRDefault="00B70E4D" w:rsidP="00B70E4D">
      <w:pPr>
        <w:pStyle w:val="ListParagraph"/>
        <w:numPr>
          <w:ilvl w:val="0"/>
          <w:numId w:val="16"/>
        </w:numPr>
        <w:contextualSpacing w:val="0"/>
        <w:rPr>
          <w:rFonts w:ascii="futura-pt" w:eastAsia="Times New Roman" w:hAnsi="futura-pt" w:cs="Times New Roman"/>
          <w:color w:val="222222"/>
          <w:lang w:val="en-US"/>
        </w:rPr>
      </w:pPr>
      <w:r w:rsidRPr="00F4521A">
        <w:rPr>
          <w:rFonts w:ascii="futura-pt" w:eastAsia="Times New Roman" w:hAnsi="futura-pt" w:cs="Times New Roman"/>
          <w:color w:val="222222"/>
          <w:lang w:val="en-US"/>
        </w:rPr>
        <w:t xml:space="preserve">Note: it’s critical that clinicians understand when they should expect to see the </w:t>
      </w:r>
      <w:r>
        <w:rPr>
          <w:rFonts w:ascii="futura-pt" w:eastAsia="Times New Roman" w:hAnsi="futura-pt" w:cs="Times New Roman"/>
          <w:color w:val="222222"/>
          <w:lang w:val="en-US"/>
        </w:rPr>
        <w:t>different types of sentences</w:t>
      </w:r>
      <w:r w:rsidRPr="00F4521A">
        <w:rPr>
          <w:rFonts w:ascii="futura-pt" w:eastAsia="Times New Roman" w:hAnsi="futura-pt" w:cs="Times New Roman"/>
          <w:color w:val="222222"/>
          <w:lang w:val="en-US"/>
        </w:rPr>
        <w:t xml:space="preserve"> in their clients’ speech from a developmental perspective. Knowing this information will help the clinician to understand and determine preceding concepts and skills to provide potential scaffolding and supports.</w:t>
      </w:r>
    </w:p>
    <w:p w14:paraId="057A49DD" w14:textId="77777777" w:rsidR="00B70E4D" w:rsidRPr="00F4521A" w:rsidRDefault="00B70E4D" w:rsidP="00B70E4D">
      <w:pPr>
        <w:pStyle w:val="ListParagraph"/>
        <w:ind w:left="3240"/>
        <w:contextualSpacing w:val="0"/>
        <w:rPr>
          <w:rFonts w:ascii="futura-pt" w:eastAsia="Times New Roman" w:hAnsi="futura-pt" w:cs="Times New Roman"/>
          <w:color w:val="222222"/>
          <w:u w:val="single"/>
          <w:lang w:val="en-US"/>
        </w:rPr>
      </w:pPr>
    </w:p>
    <w:p w14:paraId="0733B5FF" w14:textId="7E9CDD36" w:rsidR="001E456D" w:rsidRDefault="001E456D" w:rsidP="001E456D">
      <w:pPr>
        <w:pStyle w:val="ListParagraph"/>
        <w:numPr>
          <w:ilvl w:val="0"/>
          <w:numId w:val="2"/>
        </w:numPr>
        <w:rPr>
          <w:rFonts w:ascii="futura-pt" w:hAnsi="futura-pt"/>
        </w:rPr>
      </w:pPr>
      <w:r>
        <w:rPr>
          <w:rFonts w:ascii="futura-pt" w:hAnsi="futura-pt"/>
        </w:rPr>
        <w:t xml:space="preserve">According to Steffani (2007), complex sentences typically emerge when a child has achieved a mean length of utterance (MLU) of 3.0. </w:t>
      </w:r>
    </w:p>
    <w:p w14:paraId="7C0006CF" w14:textId="42D108AC" w:rsidR="00566617" w:rsidRDefault="001E456D" w:rsidP="0054790C">
      <w:pPr>
        <w:pStyle w:val="ListParagraph"/>
        <w:numPr>
          <w:ilvl w:val="0"/>
          <w:numId w:val="2"/>
        </w:numPr>
        <w:rPr>
          <w:rFonts w:ascii="futura-pt" w:hAnsi="futura-pt"/>
        </w:rPr>
      </w:pPr>
      <w:r>
        <w:rPr>
          <w:rFonts w:ascii="futura-pt" w:hAnsi="futura-pt"/>
        </w:rPr>
        <w:t xml:space="preserve">Steffani also indicates that the first complex sentence structure to emerge are conjoined clauses using the coordinating conjunction </w:t>
      </w:r>
      <w:r>
        <w:rPr>
          <w:rFonts w:ascii="futura-pt" w:hAnsi="futura-pt"/>
          <w:i/>
          <w:iCs/>
        </w:rPr>
        <w:t>and</w:t>
      </w:r>
      <w:r>
        <w:rPr>
          <w:rFonts w:ascii="futura-pt" w:hAnsi="futura-pt"/>
        </w:rPr>
        <w:t xml:space="preserve"> (i.e., I like Elsa and she likes Ana) (2007). </w:t>
      </w:r>
    </w:p>
    <w:p w14:paraId="68468CAB" w14:textId="1718BB54" w:rsidR="00747095" w:rsidRDefault="00747095" w:rsidP="0054790C">
      <w:pPr>
        <w:pStyle w:val="ListParagraph"/>
        <w:numPr>
          <w:ilvl w:val="0"/>
          <w:numId w:val="2"/>
        </w:numPr>
        <w:rPr>
          <w:rFonts w:ascii="futura-pt" w:hAnsi="futura-pt"/>
        </w:rPr>
      </w:pPr>
      <w:r>
        <w:rPr>
          <w:rFonts w:ascii="futura-pt" w:hAnsi="futura-pt"/>
        </w:rPr>
        <w:t>As children develop, they continue to add an increased amount of embedded sentences to their language</w:t>
      </w:r>
      <w:r w:rsidR="00F32879">
        <w:rPr>
          <w:rFonts w:ascii="futura-pt" w:hAnsi="futura-pt"/>
        </w:rPr>
        <w:t xml:space="preserve">. </w:t>
      </w:r>
      <w:r>
        <w:rPr>
          <w:rFonts w:ascii="futura-pt" w:hAnsi="futura-pt"/>
        </w:rPr>
        <w:t xml:space="preserve">This is done by using infinitives with different subjects (i.e., I want you to go to sleep) and through the use of relative clauses (i.e., </w:t>
      </w:r>
      <w:r w:rsidR="00F32879">
        <w:rPr>
          <w:rFonts w:ascii="futura-pt" w:hAnsi="futura-pt"/>
        </w:rPr>
        <w:t xml:space="preserve">she is the girl that I saw) (Steffani, 2007). </w:t>
      </w:r>
    </w:p>
    <w:p w14:paraId="2AD740C9" w14:textId="618FFB10" w:rsidR="00F32879" w:rsidRDefault="00F32879" w:rsidP="00F32879">
      <w:pPr>
        <w:pStyle w:val="ListParagraph"/>
        <w:numPr>
          <w:ilvl w:val="3"/>
          <w:numId w:val="2"/>
        </w:numPr>
        <w:rPr>
          <w:rFonts w:ascii="futura-pt" w:hAnsi="futura-pt"/>
        </w:rPr>
      </w:pPr>
      <w:r>
        <w:rPr>
          <w:rFonts w:ascii="futura-pt" w:hAnsi="futura-pt"/>
        </w:rPr>
        <w:t>These skills primarily develop when a child’s MLU is between four and five (Steffani, 2007).</w:t>
      </w:r>
    </w:p>
    <w:p w14:paraId="2127264F" w14:textId="27F22D43" w:rsidR="00566617" w:rsidRPr="004652A9" w:rsidRDefault="00F32879" w:rsidP="00566617">
      <w:pPr>
        <w:pStyle w:val="ListParagraph"/>
        <w:numPr>
          <w:ilvl w:val="3"/>
          <w:numId w:val="2"/>
        </w:numPr>
        <w:rPr>
          <w:rFonts w:ascii="futura-pt" w:hAnsi="futura-pt"/>
        </w:rPr>
      </w:pPr>
      <w:r>
        <w:rPr>
          <w:rFonts w:ascii="futura-pt" w:hAnsi="futura-pt"/>
        </w:rPr>
        <w:t xml:space="preserve">Once a MLU of five is achieved, typically around the age of four or five years old,  it is expected that twenty percent of the child’s utterances will be complex (Steffani, 2007). </w:t>
      </w:r>
    </w:p>
    <w:p w14:paraId="75F56D60" w14:textId="77777777" w:rsidR="00566617" w:rsidRPr="009A1991" w:rsidRDefault="00566617" w:rsidP="00566617">
      <w:pPr>
        <w:spacing w:line="240" w:lineRule="auto"/>
        <w:jc w:val="center"/>
      </w:pPr>
      <w:r>
        <w:rPr>
          <w:rFonts w:ascii="calluna" w:eastAsia="Times New Roman" w:hAnsi="calluna" w:cs="Times New Roman"/>
          <w:color w:val="081B33"/>
          <w:spacing w:val="-2"/>
          <w:kern w:val="36"/>
          <w:sz w:val="96"/>
          <w:szCs w:val="96"/>
        </w:rPr>
        <w:lastRenderedPageBreak/>
        <w:t>Methods</w:t>
      </w:r>
    </w:p>
    <w:p w14:paraId="6372036B" w14:textId="7B3E5851" w:rsidR="00566617" w:rsidRPr="00AD6F1F" w:rsidRDefault="002073F5" w:rsidP="00566617">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Multi Clausal Sentences</w:t>
      </w:r>
    </w:p>
    <w:p w14:paraId="27FA1057" w14:textId="77777777" w:rsidR="00566617" w:rsidRPr="00195953" w:rsidRDefault="00566617" w:rsidP="00566617">
      <w:pPr>
        <w:pStyle w:val="ListParagraph"/>
        <w:ind w:left="5760"/>
        <w:contextualSpacing w:val="0"/>
        <w:rPr>
          <w:rFonts w:ascii="futura-pt" w:eastAsia="Times New Roman" w:hAnsi="futura-pt" w:cs="Times New Roman"/>
          <w:color w:val="222222"/>
          <w:lang w:val="en-US"/>
        </w:rPr>
      </w:pPr>
    </w:p>
    <w:p w14:paraId="3F51A5BC" w14:textId="2E970B8D" w:rsidR="00566617" w:rsidRPr="004652A9" w:rsidRDefault="00566617" w:rsidP="00566617">
      <w:pPr>
        <w:pStyle w:val="ListParagraph"/>
        <w:numPr>
          <w:ilvl w:val="0"/>
          <w:numId w:val="6"/>
        </w:numPr>
        <w:rPr>
          <w:rFonts w:ascii="futura-pt" w:eastAsia="Times New Roman" w:hAnsi="futura-pt" w:cs="Times New Roman"/>
          <w:color w:val="222222"/>
          <w:lang w:val="en-US"/>
        </w:rPr>
      </w:pPr>
      <w:r w:rsidRPr="00AD6F1F">
        <w:rPr>
          <w:rFonts w:asciiTheme="minorHAnsi" w:eastAsiaTheme="minorHAnsi" w:hAnsiTheme="minorHAnsi" w:cstheme="minorBidi"/>
          <w:noProof/>
          <w:lang w:val="en-US"/>
        </w:rPr>
        <mc:AlternateContent>
          <mc:Choice Requires="wpg">
            <w:drawing>
              <wp:anchor distT="0" distB="0" distL="457200" distR="457200" simplePos="0" relativeHeight="251665408" behindDoc="0" locked="0" layoutInCell="1" allowOverlap="1" wp14:anchorId="4CD02CDF" wp14:editId="695654A1">
                <wp:simplePos x="0" y="0"/>
                <wp:positionH relativeFrom="page">
                  <wp:posOffset>104775</wp:posOffset>
                </wp:positionH>
                <wp:positionV relativeFrom="margin">
                  <wp:posOffset>-609600</wp:posOffset>
                </wp:positionV>
                <wp:extent cx="2971800" cy="9372600"/>
                <wp:effectExtent l="0" t="0" r="0" b="19050"/>
                <wp:wrapSquare wrapText="bothSides"/>
                <wp:docPr id="10" name="Group 10"/>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1" name="Group 11"/>
                        <wpg:cNvGrpSpPr/>
                        <wpg:grpSpPr>
                          <a:xfrm>
                            <a:off x="0" y="0"/>
                            <a:ext cx="914400" cy="9372600"/>
                            <a:chOff x="0" y="0"/>
                            <a:chExt cx="914400" cy="9372600"/>
                          </a:xfrm>
                        </wpg:grpSpPr>
                        <wps:wsp>
                          <wps:cNvPr id="12" name="Rectangle 12"/>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227566" y="0"/>
                              <a:ext cx="667512" cy="9372600"/>
                              <a:chOff x="0" y="0"/>
                              <a:chExt cx="667512" cy="9372600"/>
                            </a:xfrm>
                          </wpg:grpSpPr>
                          <wps:wsp>
                            <wps:cNvPr id="14"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 name="Text Box 16"/>
                        <wps:cNvSpPr txBox="1"/>
                        <wps:spPr>
                          <a:xfrm>
                            <a:off x="933177" y="9525"/>
                            <a:ext cx="2037754" cy="8328808"/>
                          </a:xfrm>
                          <a:prstGeom prst="rect">
                            <a:avLst/>
                          </a:prstGeom>
                          <a:noFill/>
                          <a:ln w="6350">
                            <a:noFill/>
                          </a:ln>
                          <a:effectLst/>
                        </wps:spPr>
                        <wps:txbx>
                          <w:txbxContent>
                            <w:p w14:paraId="2EB74591" w14:textId="77777777" w:rsidR="00566617" w:rsidRDefault="00566617" w:rsidP="00566617">
                              <w:pPr>
                                <w:jc w:val="center"/>
                              </w:pPr>
                            </w:p>
                            <w:p w14:paraId="47F49DB9" w14:textId="77777777" w:rsidR="00566617" w:rsidRDefault="00566617" w:rsidP="00566617">
                              <w:pPr>
                                <w:jc w:val="center"/>
                                <w:rPr>
                                  <w:rFonts w:ascii="calluna" w:eastAsia="Times New Roman" w:hAnsi="calluna" w:cs="Times New Roman"/>
                                  <w:color w:val="081B33"/>
                                  <w:spacing w:val="-2"/>
                                  <w:kern w:val="36"/>
                                  <w:sz w:val="52"/>
                                  <w:szCs w:val="52"/>
                                </w:rPr>
                              </w:pPr>
                              <w:r>
                                <w:rPr>
                                  <w:noProof/>
                                </w:rPr>
                                <w:drawing>
                                  <wp:inline distT="0" distB="0" distL="0" distR="0" wp14:anchorId="1841B540" wp14:editId="2BD31518">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E539814" w14:textId="77777777" w:rsidR="00566617" w:rsidRDefault="00566617" w:rsidP="00566617">
                              <w:pPr>
                                <w:jc w:val="center"/>
                                <w:rPr>
                                  <w:rFonts w:ascii="calluna" w:eastAsia="Times New Roman" w:hAnsi="calluna" w:cs="Times New Roman"/>
                                  <w:color w:val="081B33"/>
                                  <w:spacing w:val="-2"/>
                                  <w:kern w:val="36"/>
                                  <w:sz w:val="52"/>
                                  <w:szCs w:val="52"/>
                                </w:rPr>
                              </w:pPr>
                            </w:p>
                            <w:p w14:paraId="37FDF0E3" w14:textId="77777777" w:rsidR="00566617" w:rsidRDefault="00566617" w:rsidP="0056661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40F0218" w14:textId="77777777" w:rsidR="00566617" w:rsidRPr="00C7439A" w:rsidRDefault="00566617" w:rsidP="0056661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ED00D16" w14:textId="77777777" w:rsidR="00566617" w:rsidRPr="00C7439A" w:rsidRDefault="00566617" w:rsidP="0056661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E92F1F0" w14:textId="77777777" w:rsidR="00566617" w:rsidRPr="00EC69F1" w:rsidRDefault="00566617" w:rsidP="00566617">
                              <w:pPr>
                                <w:rPr>
                                  <w:sz w:val="20"/>
                                  <w:szCs w:val="20"/>
                                </w:rPr>
                              </w:pPr>
                            </w:p>
                            <w:p w14:paraId="26586239" w14:textId="77777777" w:rsidR="00566617" w:rsidRPr="004818E8" w:rsidRDefault="00566617" w:rsidP="00566617">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D02CDF" id="Group 10" o:spid="_x0000_s1047" style="position:absolute;left:0;text-align:left;margin-left:8.25pt;margin-top:-48pt;width:234pt;height:738pt;z-index:25166540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">
                <v:group id="Group 11" o:spid="_x0000_s1048"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49"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" fillcolor="window" stroked="f" strokeweight="1pt">
                    <v:fill opacity="0"/>
                  </v:rect>
                  <v:group id="Group 13"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5"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" fillcolor="#00b0f0" strokecolor="#0cf" strokeweight="1pt"/>
                  </v:group>
                </v:group>
                <v:shape id="Text Box 16"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" filled="f" stroked="f" strokeweight=".5pt">
                  <v:textbox inset="0,0,0,0">
                    <w:txbxContent>
                      <w:p w14:paraId="2EB74591" w14:textId="77777777" w:rsidR="00566617" w:rsidRDefault="00566617" w:rsidP="00566617">
                        <w:pPr>
                          <w:jc w:val="center"/>
                        </w:pPr>
                      </w:p>
                      <w:p w14:paraId="47F49DB9" w14:textId="77777777" w:rsidR="00566617" w:rsidRDefault="00566617" w:rsidP="00566617">
                        <w:pPr>
                          <w:jc w:val="center"/>
                          <w:rPr>
                            <w:rFonts w:ascii="calluna" w:eastAsia="Times New Roman" w:hAnsi="calluna" w:cs="Times New Roman"/>
                            <w:color w:val="081B33"/>
                            <w:spacing w:val="-2"/>
                            <w:kern w:val="36"/>
                            <w:sz w:val="52"/>
                            <w:szCs w:val="52"/>
                          </w:rPr>
                        </w:pPr>
                        <w:r>
                          <w:rPr>
                            <w:noProof/>
                          </w:rPr>
                          <w:drawing>
                            <wp:inline distT="0" distB="0" distL="0" distR="0" wp14:anchorId="1841B540" wp14:editId="2BD31518">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E539814" w14:textId="77777777" w:rsidR="00566617" w:rsidRDefault="00566617" w:rsidP="00566617">
                        <w:pPr>
                          <w:jc w:val="center"/>
                          <w:rPr>
                            <w:rFonts w:ascii="calluna" w:eastAsia="Times New Roman" w:hAnsi="calluna" w:cs="Times New Roman"/>
                            <w:color w:val="081B33"/>
                            <w:spacing w:val="-2"/>
                            <w:kern w:val="36"/>
                            <w:sz w:val="52"/>
                            <w:szCs w:val="52"/>
                          </w:rPr>
                        </w:pPr>
                      </w:p>
                      <w:p w14:paraId="37FDF0E3" w14:textId="77777777" w:rsidR="00566617" w:rsidRDefault="00566617" w:rsidP="0056661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40F0218" w14:textId="77777777" w:rsidR="00566617" w:rsidRPr="00C7439A" w:rsidRDefault="00566617" w:rsidP="0056661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ED00D16" w14:textId="77777777" w:rsidR="00566617" w:rsidRPr="00C7439A" w:rsidRDefault="00566617" w:rsidP="0056661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E92F1F0" w14:textId="77777777" w:rsidR="00566617" w:rsidRPr="00EC69F1" w:rsidRDefault="00566617" w:rsidP="00566617">
                        <w:pPr>
                          <w:rPr>
                            <w:sz w:val="20"/>
                            <w:szCs w:val="20"/>
                          </w:rPr>
                        </w:pPr>
                      </w:p>
                      <w:p w14:paraId="26586239" w14:textId="77777777" w:rsidR="00566617" w:rsidRPr="004818E8" w:rsidRDefault="00566617" w:rsidP="00566617">
                        <w:pPr>
                          <w:pStyle w:val="TOCHeading"/>
                          <w:spacing w:before="120"/>
                          <w:rPr>
                            <w:color w:val="4472C4" w:themeColor="accent1"/>
                            <w:sz w:val="26"/>
                            <w:szCs w:val="26"/>
                          </w:rPr>
                        </w:pPr>
                      </w:p>
                    </w:txbxContent>
                  </v:textbox>
                </v:shape>
                <w10:wrap type="square" anchorx="page" anchory="margin"/>
              </v:group>
            </w:pict>
          </mc:Fallback>
        </mc:AlternateContent>
      </w:r>
      <w:r w:rsidR="004652A9">
        <w:rPr>
          <w:rFonts w:ascii="futura-pt" w:eastAsia="Times New Roman" w:hAnsi="futura-pt" w:cs="Times New Roman"/>
          <w:color w:val="222222"/>
        </w:rPr>
        <w:t>When teaching multi clausal sentences, there are some considerations that are important to consider in order to adjust therapy</w:t>
      </w:r>
      <w:r w:rsidRPr="00195953">
        <w:rPr>
          <w:rFonts w:ascii="futura-pt" w:eastAsia="Times New Roman" w:hAnsi="futura-pt" w:cs="Times New Roman"/>
          <w:color w:val="222222"/>
        </w:rPr>
        <w:t xml:space="preserve"> to individualize treatment to the </w:t>
      </w:r>
      <w:r w:rsidR="006F6FDB">
        <w:rPr>
          <w:rFonts w:ascii="futura-pt" w:eastAsia="Times New Roman" w:hAnsi="futura-pt" w:cs="Times New Roman"/>
          <w:color w:val="222222"/>
        </w:rPr>
        <w:t>client’s</w:t>
      </w:r>
      <w:r w:rsidRPr="00195953">
        <w:rPr>
          <w:rFonts w:ascii="futura-pt" w:eastAsia="Times New Roman" w:hAnsi="futura-pt" w:cs="Times New Roman"/>
          <w:color w:val="222222"/>
        </w:rPr>
        <w:t xml:space="preserve"> particular needs</w:t>
      </w:r>
      <w:r>
        <w:rPr>
          <w:rFonts w:ascii="futura-pt" w:eastAsia="Times New Roman" w:hAnsi="futura-pt" w:cs="Times New Roman"/>
          <w:color w:val="222222"/>
        </w:rPr>
        <w:t>.</w:t>
      </w:r>
    </w:p>
    <w:p w14:paraId="210B6896" w14:textId="72703A77" w:rsidR="004652A9" w:rsidRDefault="004652A9" w:rsidP="004652A9">
      <w:pPr>
        <w:pStyle w:val="ListParagraph"/>
        <w:numPr>
          <w:ilvl w:val="6"/>
          <w:numId w:val="6"/>
        </w:numPr>
        <w:rPr>
          <w:rFonts w:ascii="futura-pt" w:eastAsia="Times New Roman" w:hAnsi="futura-pt" w:cs="Times New Roman"/>
          <w:color w:val="222222"/>
          <w:lang w:val="en-US"/>
        </w:rPr>
      </w:pPr>
      <w:r>
        <w:rPr>
          <w:rFonts w:ascii="futura-pt" w:eastAsia="Times New Roman" w:hAnsi="futura-pt" w:cs="Times New Roman"/>
          <w:color w:val="222222"/>
          <w:lang w:val="en-US"/>
        </w:rPr>
        <w:t xml:space="preserve">Children with language disorders have been found to use complex sentences, however, they use fewer complex sentences and fewer grammatically appropriate complex sentences when compared to their same-age peers (Steffani, 2007). </w:t>
      </w:r>
    </w:p>
    <w:p w14:paraId="62B3309B" w14:textId="344CD173" w:rsidR="00F04C7C" w:rsidRDefault="00F04C7C" w:rsidP="00F04C7C">
      <w:pPr>
        <w:pStyle w:val="ListParagraph"/>
        <w:numPr>
          <w:ilvl w:val="6"/>
          <w:numId w:val="6"/>
        </w:numPr>
        <w:rPr>
          <w:rFonts w:ascii="futura-pt" w:eastAsia="Times New Roman" w:hAnsi="futura-pt" w:cs="Times New Roman"/>
          <w:color w:val="222222"/>
          <w:lang w:val="en-US"/>
        </w:rPr>
      </w:pPr>
      <w:r>
        <w:rPr>
          <w:rFonts w:ascii="futura-pt" w:eastAsia="Times New Roman" w:hAnsi="futura-pt" w:cs="Times New Roman"/>
          <w:color w:val="222222"/>
          <w:lang w:val="en-US"/>
        </w:rPr>
        <w:t xml:space="preserve">Children who have been diagnosed with autism or developmental delays also have a significantly reduced use of complex sentences. Although they use fewer complex sentences, their morphosyntactic skills have been shown to be appropriate when compared to their same-age peers (Steffani, 2007). </w:t>
      </w:r>
    </w:p>
    <w:p w14:paraId="020BFDC0" w14:textId="49CE6E3C" w:rsidR="00F04C7C" w:rsidRDefault="00F04C7C" w:rsidP="00F04C7C">
      <w:pPr>
        <w:pStyle w:val="ListParagraph"/>
        <w:numPr>
          <w:ilvl w:val="6"/>
          <w:numId w:val="6"/>
        </w:numPr>
        <w:rPr>
          <w:rFonts w:ascii="futura-pt" w:eastAsia="Times New Roman" w:hAnsi="futura-pt" w:cs="Times New Roman"/>
          <w:color w:val="222222"/>
          <w:lang w:val="en-US"/>
        </w:rPr>
      </w:pPr>
      <w:r>
        <w:rPr>
          <w:rFonts w:ascii="futura-pt" w:eastAsia="Times New Roman" w:hAnsi="futura-pt" w:cs="Times New Roman"/>
          <w:color w:val="222222"/>
          <w:lang w:val="en-US"/>
        </w:rPr>
        <w:t xml:space="preserve">Steffani (2007) has also conducted research to indicate that children who have been maltreated show a decreased use of complex sentences as well. </w:t>
      </w:r>
    </w:p>
    <w:p w14:paraId="0B6C4A23" w14:textId="73F95735" w:rsidR="004652A9" w:rsidRPr="00B70E4D" w:rsidRDefault="00711BA3" w:rsidP="00B70E4D">
      <w:pPr>
        <w:pStyle w:val="ListParagraph"/>
        <w:numPr>
          <w:ilvl w:val="6"/>
          <w:numId w:val="6"/>
        </w:numPr>
        <w:rPr>
          <w:rFonts w:ascii="futura-pt" w:eastAsia="Times New Roman" w:hAnsi="futura-pt" w:cs="Times New Roman"/>
          <w:color w:val="222222"/>
          <w:lang w:val="en-US"/>
        </w:rPr>
      </w:pPr>
      <w:r>
        <w:rPr>
          <w:rFonts w:ascii="futura-pt" w:eastAsia="Times New Roman" w:hAnsi="futura-pt" w:cs="Times New Roman"/>
          <w:color w:val="222222"/>
          <w:lang w:val="en-US"/>
        </w:rPr>
        <w:t xml:space="preserve">As a speech-language pathologist, it is also crucial to consider the impact of various dialects on the use of complex sentences. As complex sentences are based on clausal units, as opposed to morphological units, those who use African American English (AAE) have variations in their use of complex sentences (Steffani, 2007).  </w:t>
      </w:r>
    </w:p>
    <w:p w14:paraId="7A6FDC56" w14:textId="2C0CE14B" w:rsidR="00566617" w:rsidRPr="009A1991" w:rsidRDefault="00566617" w:rsidP="00566617">
      <w:pPr>
        <w:spacing w:line="240" w:lineRule="auto"/>
        <w:jc w:val="center"/>
      </w:pPr>
      <w:r>
        <w:rPr>
          <w:rFonts w:ascii="calluna" w:eastAsia="Times New Roman" w:hAnsi="calluna" w:cs="Times New Roman"/>
          <w:color w:val="081B33"/>
          <w:spacing w:val="-2"/>
          <w:kern w:val="36"/>
          <w:sz w:val="96"/>
          <w:szCs w:val="96"/>
        </w:rPr>
        <w:lastRenderedPageBreak/>
        <w:t>Methods</w:t>
      </w:r>
    </w:p>
    <w:p w14:paraId="3064D2AB" w14:textId="096A62FF" w:rsidR="00566617" w:rsidRPr="00F4521A" w:rsidRDefault="002073F5" w:rsidP="00566617">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Multi Clausal Sentences</w:t>
      </w:r>
    </w:p>
    <w:p w14:paraId="6F62C35C" w14:textId="4377D380" w:rsidR="006F7D58" w:rsidRPr="007476D0" w:rsidRDefault="00566617" w:rsidP="007476D0">
      <w:pPr>
        <w:rPr>
          <w:rFonts w:ascii="futura-pt" w:eastAsia="Times New Roman" w:hAnsi="futura-pt" w:cs="Times New Roman"/>
          <w:color w:val="222222"/>
        </w:rPr>
      </w:pPr>
      <w:r w:rsidRPr="00A46CEB">
        <w:rPr>
          <w:noProof/>
        </w:rPr>
        <mc:AlternateContent>
          <mc:Choice Requires="wpg">
            <w:drawing>
              <wp:anchor distT="0" distB="0" distL="457200" distR="457200" simplePos="0" relativeHeight="251662336" behindDoc="0" locked="0" layoutInCell="1" allowOverlap="1" wp14:anchorId="2FF99ABA" wp14:editId="15B19D2D">
                <wp:simplePos x="0" y="0"/>
                <wp:positionH relativeFrom="page">
                  <wp:align>left</wp:align>
                </wp:positionH>
                <wp:positionV relativeFrom="margin">
                  <wp:align>center</wp:align>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400" cy="9372600"/>
                            <a:chOff x="0" y="0"/>
                            <a:chExt cx="914400" cy="9372600"/>
                          </a:xfrm>
                        </wpg:grpSpPr>
                        <wps:wsp>
                          <wps:cNvPr id="28" name="Rectangle 28"/>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5BDD0013" w14:textId="77777777" w:rsidR="00566617" w:rsidRDefault="00566617" w:rsidP="00566617">
                              <w:pPr>
                                <w:jc w:val="center"/>
                              </w:pPr>
                            </w:p>
                            <w:p w14:paraId="4858C83F" w14:textId="77777777" w:rsidR="00566617" w:rsidRDefault="00566617" w:rsidP="00566617">
                              <w:pPr>
                                <w:jc w:val="center"/>
                                <w:rPr>
                                  <w:rFonts w:ascii="calluna" w:eastAsia="Times New Roman" w:hAnsi="calluna" w:cs="Times New Roman"/>
                                  <w:color w:val="081B33"/>
                                  <w:spacing w:val="-2"/>
                                  <w:kern w:val="36"/>
                                  <w:sz w:val="52"/>
                                  <w:szCs w:val="52"/>
                                </w:rPr>
                              </w:pPr>
                              <w:r>
                                <w:rPr>
                                  <w:noProof/>
                                </w:rPr>
                                <w:drawing>
                                  <wp:inline distT="0" distB="0" distL="0" distR="0" wp14:anchorId="416FBE4D" wp14:editId="76E456A1">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106EF95" w14:textId="77777777" w:rsidR="00566617" w:rsidRDefault="00566617" w:rsidP="00566617">
                              <w:pPr>
                                <w:jc w:val="center"/>
                                <w:rPr>
                                  <w:rFonts w:ascii="calluna" w:eastAsia="Times New Roman" w:hAnsi="calluna" w:cs="Times New Roman"/>
                                  <w:color w:val="081B33"/>
                                  <w:spacing w:val="-2"/>
                                  <w:kern w:val="36"/>
                                  <w:sz w:val="52"/>
                                  <w:szCs w:val="52"/>
                                </w:rPr>
                              </w:pPr>
                            </w:p>
                            <w:p w14:paraId="5221E0AC" w14:textId="77777777" w:rsidR="00566617" w:rsidRDefault="00566617" w:rsidP="0056661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8B51380" w14:textId="77777777" w:rsidR="00566617" w:rsidRPr="00C7439A" w:rsidRDefault="00566617" w:rsidP="0056661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5BA20B7" w14:textId="77777777" w:rsidR="00566617" w:rsidRPr="00C7439A" w:rsidRDefault="00566617" w:rsidP="0056661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085F933" w14:textId="77777777" w:rsidR="00566617" w:rsidRPr="00EC69F1" w:rsidRDefault="00566617" w:rsidP="00566617">
                              <w:pPr>
                                <w:rPr>
                                  <w:sz w:val="20"/>
                                  <w:szCs w:val="20"/>
                                </w:rPr>
                              </w:pPr>
                            </w:p>
                            <w:p w14:paraId="0EB608E0" w14:textId="77777777" w:rsidR="00566617" w:rsidRPr="004818E8" w:rsidRDefault="00566617" w:rsidP="00566617">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FF99ABA" id="Group 26" o:spid="_x0000_s1054" style="position:absolute;margin-left:0;margin-top:0;width:234pt;height:738pt;z-index:251662336;mso-wrap-distance-left:36pt;mso-wrap-distance-right:36pt;mso-position-horizontal:left;mso-position-horizontal-relative:page;mso-position-vertical:center;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">
                <v:group id="Group 27" o:spid="_x0000_s1055"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56"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" fillcolor="window" stroked="f" strokeweight="1pt">
                    <v:fill opacity="0"/>
                  </v:rect>
                  <v:group id="Group 29"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" fillcolor="#00b0f0" strokecolor="#0cf" strokeweight="1pt"/>
                  </v:group>
                </v:group>
                <v:shape id="Text Box 32"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" filled="f" stroked="f" strokeweight=".5pt">
                  <v:textbox inset="0,0,0,0">
                    <w:txbxContent>
                      <w:p w14:paraId="5BDD0013" w14:textId="77777777" w:rsidR="00566617" w:rsidRDefault="00566617" w:rsidP="00566617">
                        <w:pPr>
                          <w:jc w:val="center"/>
                        </w:pPr>
                      </w:p>
                      <w:p w14:paraId="4858C83F" w14:textId="77777777" w:rsidR="00566617" w:rsidRDefault="00566617" w:rsidP="00566617">
                        <w:pPr>
                          <w:jc w:val="center"/>
                          <w:rPr>
                            <w:rFonts w:ascii="calluna" w:eastAsia="Times New Roman" w:hAnsi="calluna" w:cs="Times New Roman"/>
                            <w:color w:val="081B33"/>
                            <w:spacing w:val="-2"/>
                            <w:kern w:val="36"/>
                            <w:sz w:val="52"/>
                            <w:szCs w:val="52"/>
                          </w:rPr>
                        </w:pPr>
                        <w:r>
                          <w:rPr>
                            <w:noProof/>
                          </w:rPr>
                          <w:drawing>
                            <wp:inline distT="0" distB="0" distL="0" distR="0" wp14:anchorId="416FBE4D" wp14:editId="76E456A1">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106EF95" w14:textId="77777777" w:rsidR="00566617" w:rsidRDefault="00566617" w:rsidP="00566617">
                        <w:pPr>
                          <w:jc w:val="center"/>
                          <w:rPr>
                            <w:rFonts w:ascii="calluna" w:eastAsia="Times New Roman" w:hAnsi="calluna" w:cs="Times New Roman"/>
                            <w:color w:val="081B33"/>
                            <w:spacing w:val="-2"/>
                            <w:kern w:val="36"/>
                            <w:sz w:val="52"/>
                            <w:szCs w:val="52"/>
                          </w:rPr>
                        </w:pPr>
                      </w:p>
                      <w:p w14:paraId="5221E0AC" w14:textId="77777777" w:rsidR="00566617" w:rsidRDefault="00566617" w:rsidP="0056661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8B51380" w14:textId="77777777" w:rsidR="00566617" w:rsidRPr="00C7439A" w:rsidRDefault="00566617" w:rsidP="0056661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5BA20B7" w14:textId="77777777" w:rsidR="00566617" w:rsidRPr="00C7439A" w:rsidRDefault="00566617" w:rsidP="0056661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085F933" w14:textId="77777777" w:rsidR="00566617" w:rsidRPr="00EC69F1" w:rsidRDefault="00566617" w:rsidP="00566617">
                        <w:pPr>
                          <w:rPr>
                            <w:sz w:val="20"/>
                            <w:szCs w:val="20"/>
                          </w:rPr>
                        </w:pPr>
                      </w:p>
                      <w:p w14:paraId="0EB608E0" w14:textId="77777777" w:rsidR="00566617" w:rsidRPr="004818E8" w:rsidRDefault="00566617" w:rsidP="00566617">
                        <w:pPr>
                          <w:pStyle w:val="TOCHeading"/>
                          <w:spacing w:before="120"/>
                          <w:rPr>
                            <w:color w:val="4472C4" w:themeColor="accent1"/>
                            <w:sz w:val="26"/>
                            <w:szCs w:val="26"/>
                          </w:rPr>
                        </w:pPr>
                      </w:p>
                    </w:txbxContent>
                  </v:textbox>
                </v:shape>
                <w10:wrap type="square" anchorx="page" anchory="margin"/>
              </v:group>
            </w:pict>
          </mc:Fallback>
        </mc:AlternateContent>
      </w:r>
    </w:p>
    <w:p w14:paraId="6D33CB59" w14:textId="77777777" w:rsidR="00983C87" w:rsidRDefault="00A60B74" w:rsidP="006F7D58">
      <w:pPr>
        <w:pStyle w:val="ListParagraph"/>
        <w:numPr>
          <w:ilvl w:val="0"/>
          <w:numId w:val="8"/>
        </w:numPr>
        <w:rPr>
          <w:rFonts w:ascii="futura-pt" w:eastAsia="Times New Roman" w:hAnsi="futura-pt" w:cs="Times New Roman"/>
          <w:color w:val="222222"/>
        </w:rPr>
      </w:pPr>
      <w:r>
        <w:rPr>
          <w:rFonts w:ascii="futura-pt" w:eastAsia="Times New Roman" w:hAnsi="futura-pt" w:cs="Times New Roman"/>
          <w:color w:val="222222"/>
        </w:rPr>
        <w:t xml:space="preserve">According to Owens (2014), children with Significant Language Impairment (SLI) often have difficulties with the use of multi-clausal sentences. </w:t>
      </w:r>
      <w:r w:rsidR="00983C87">
        <w:rPr>
          <w:rFonts w:ascii="futura-pt" w:eastAsia="Times New Roman" w:hAnsi="futura-pt" w:cs="Times New Roman"/>
          <w:color w:val="222222"/>
        </w:rPr>
        <w:t xml:space="preserve">This may be a result of poor resource allocation. Resource allocation is the ability to sustain attention to two varying tasks or differing levels of tasks (Owens, 2014). </w:t>
      </w:r>
    </w:p>
    <w:p w14:paraId="198EEA89" w14:textId="4227340E" w:rsidR="00A60B74" w:rsidRDefault="00A60B74" w:rsidP="00983C87">
      <w:pPr>
        <w:pStyle w:val="ListParagraph"/>
        <w:numPr>
          <w:ilvl w:val="6"/>
          <w:numId w:val="8"/>
        </w:numPr>
        <w:rPr>
          <w:rFonts w:ascii="futura-pt" w:eastAsia="Times New Roman" w:hAnsi="futura-pt" w:cs="Times New Roman"/>
          <w:color w:val="222222"/>
        </w:rPr>
      </w:pPr>
      <w:r>
        <w:rPr>
          <w:rFonts w:ascii="futura-pt" w:eastAsia="Times New Roman" w:hAnsi="futura-pt" w:cs="Times New Roman"/>
          <w:color w:val="222222"/>
        </w:rPr>
        <w:t>Particularly, children with SLI have the most significant amount of difficulty with verb phrases</w:t>
      </w:r>
      <w:r w:rsidR="00983C87">
        <w:rPr>
          <w:rFonts w:ascii="futura-pt" w:eastAsia="Times New Roman" w:hAnsi="futura-pt" w:cs="Times New Roman"/>
          <w:color w:val="222222"/>
        </w:rPr>
        <w:t xml:space="preserve"> (Owens, 2014).</w:t>
      </w:r>
    </w:p>
    <w:p w14:paraId="69EE7B00" w14:textId="69F4662E" w:rsidR="00144C98" w:rsidRDefault="00983C87" w:rsidP="00B971DC">
      <w:pPr>
        <w:pStyle w:val="ListParagraph"/>
        <w:numPr>
          <w:ilvl w:val="6"/>
          <w:numId w:val="8"/>
        </w:numPr>
        <w:rPr>
          <w:rFonts w:ascii="futura-pt" w:eastAsia="Times New Roman" w:hAnsi="futura-pt" w:cs="Times New Roman"/>
          <w:color w:val="222222"/>
        </w:rPr>
      </w:pPr>
      <w:r>
        <w:rPr>
          <w:rFonts w:ascii="futura-pt" w:eastAsia="Times New Roman" w:hAnsi="futura-pt" w:cs="Times New Roman"/>
          <w:color w:val="222222"/>
        </w:rPr>
        <w:t xml:space="preserve">Comprehension of both simple and complex grammar structures is a mentally demanding activity, therefore, children with SLI require specific intervention methods in order to effectively develop the use of multi-clausal sentences. </w:t>
      </w:r>
    </w:p>
    <w:p w14:paraId="6000E340" w14:textId="77777777" w:rsidR="00344717" w:rsidRPr="00344717" w:rsidRDefault="00344717" w:rsidP="00344717">
      <w:pPr>
        <w:ind w:left="4680"/>
        <w:rPr>
          <w:rFonts w:ascii="futura-pt" w:eastAsia="Times New Roman" w:hAnsi="futura-pt" w:cs="Times New Roman"/>
          <w:color w:val="222222"/>
        </w:rPr>
      </w:pPr>
    </w:p>
    <w:p w14:paraId="3568B366" w14:textId="7F3D45C4" w:rsidR="00344717" w:rsidRPr="00072A13" w:rsidRDefault="00344717" w:rsidP="00344717">
      <w:pPr>
        <w:pStyle w:val="ListParagraph"/>
        <w:numPr>
          <w:ilvl w:val="0"/>
          <w:numId w:val="8"/>
        </w:numPr>
        <w:contextualSpacing w:val="0"/>
        <w:rPr>
          <w:rFonts w:ascii="futura-pt" w:eastAsia="Times New Roman" w:hAnsi="futura-pt" w:cs="Times New Roman"/>
          <w:b/>
          <w:color w:val="222222"/>
          <w:u w:val="single"/>
          <w:lang w:val="en-US"/>
        </w:rPr>
      </w:pPr>
      <w:r>
        <w:rPr>
          <w:rFonts w:ascii="futura-pt" w:eastAsia="Times New Roman" w:hAnsi="futura-pt" w:cs="Times New Roman"/>
          <w:color w:val="222222"/>
          <w:lang w:val="en-US"/>
        </w:rPr>
        <w:t xml:space="preserve">According to the Common Core State Standards Initiative, the English language arts standards states that children should have the ability to independently produce simple, compound, and complex sentences by grade three </w:t>
      </w:r>
      <w:r w:rsidR="006815B0" w:rsidRPr="002A1FB3">
        <w:rPr>
          <w:rFonts w:ascii="futura-pt" w:hAnsi="futura-pt"/>
        </w:rPr>
        <w:t>(</w:t>
      </w:r>
      <w:hyperlink r:id="rId7" w:history="1">
        <w:r w:rsidR="006815B0" w:rsidRPr="006815B0">
          <w:rPr>
            <w:rStyle w:val="Hyperlink"/>
            <w:rFonts w:ascii="futura-pt" w:hAnsi="futura-pt"/>
          </w:rPr>
          <w:t>CCSS.ELA-LITERACY.L.3.1.I</w:t>
        </w:r>
      </w:hyperlink>
      <w:r w:rsidR="006815B0" w:rsidRPr="002A1FB3">
        <w:rPr>
          <w:rFonts w:ascii="futura-pt" w:hAnsi="futura-pt"/>
        </w:rPr>
        <w:t>).</w:t>
      </w:r>
    </w:p>
    <w:p w14:paraId="296412E1" w14:textId="4DDE83C7" w:rsidR="00E15DBD" w:rsidRPr="00017DBC" w:rsidRDefault="00344717" w:rsidP="00017DBC">
      <w:pPr>
        <w:pStyle w:val="ListParagraph"/>
        <w:numPr>
          <w:ilvl w:val="0"/>
          <w:numId w:val="8"/>
        </w:numPr>
        <w:contextualSpacing w:val="0"/>
        <w:rPr>
          <w:rFonts w:ascii="futura-pt" w:eastAsia="Times New Roman" w:hAnsi="futura-pt" w:cs="Times New Roman"/>
          <w:b/>
          <w:color w:val="222222"/>
          <w:u w:val="single"/>
          <w:lang w:val="en-US"/>
        </w:rPr>
      </w:pPr>
      <w:r>
        <w:rPr>
          <w:rFonts w:ascii="futura-pt" w:eastAsia="Times New Roman" w:hAnsi="futura-pt" w:cs="Times New Roman"/>
          <w:color w:val="222222"/>
          <w:lang w:val="en-US"/>
        </w:rPr>
        <w:t xml:space="preserve">By grade 7, students should have the ability to select among simple, compound, complex, and compound-complex sentences to signal differing relationships among ideas </w:t>
      </w:r>
      <w:r w:rsidR="006815B0">
        <w:rPr>
          <w:rFonts w:ascii="futura-pt" w:eastAsia="Times New Roman" w:hAnsi="futura-pt" w:cs="Times New Roman"/>
          <w:color w:val="222222"/>
          <w:lang w:val="en-US"/>
        </w:rPr>
        <w:t>(</w:t>
      </w:r>
      <w:hyperlink r:id="rId8" w:history="1">
        <w:r w:rsidR="006815B0" w:rsidRPr="00BE0F62">
          <w:rPr>
            <w:rStyle w:val="Hyperlink"/>
            <w:rFonts w:ascii="futura-pt" w:eastAsia="Times New Roman" w:hAnsi="futura-pt" w:cs="Times New Roman"/>
            <w:lang w:val="en-US"/>
          </w:rPr>
          <w:t>CCSS.ELA-LITERACY.L.</w:t>
        </w:r>
        <w:r w:rsidR="00BE0F62" w:rsidRPr="00BE0F62">
          <w:rPr>
            <w:rStyle w:val="Hyperlink"/>
            <w:rFonts w:ascii="futura-pt" w:eastAsia="Times New Roman" w:hAnsi="futura-pt" w:cs="Times New Roman"/>
            <w:lang w:val="en-US"/>
          </w:rPr>
          <w:t>7.1.B</w:t>
        </w:r>
      </w:hyperlink>
      <w:r w:rsidR="00BE0F62">
        <w:rPr>
          <w:rFonts w:ascii="futura-pt" w:eastAsia="Times New Roman" w:hAnsi="futura-pt" w:cs="Times New Roman"/>
          <w:color w:val="222222"/>
          <w:lang w:val="en-US"/>
        </w:rPr>
        <w:t xml:space="preserve">). </w:t>
      </w:r>
    </w:p>
    <w:p w14:paraId="6C7237E4" w14:textId="77777777" w:rsidR="00017DBC" w:rsidRPr="00017DBC" w:rsidRDefault="00017DBC" w:rsidP="00017DBC">
      <w:pPr>
        <w:pStyle w:val="ListParagraph"/>
        <w:contextualSpacing w:val="0"/>
        <w:rPr>
          <w:rFonts w:ascii="futura-pt" w:eastAsia="Times New Roman" w:hAnsi="futura-pt" w:cs="Times New Roman"/>
          <w:b/>
          <w:color w:val="222222"/>
          <w:u w:val="single"/>
          <w:lang w:val="en-US"/>
        </w:rPr>
      </w:pPr>
    </w:p>
    <w:p w14:paraId="2AF4413F" w14:textId="77777777" w:rsidR="00017DBC" w:rsidRPr="00017DBC" w:rsidRDefault="00017DBC" w:rsidP="00017DBC">
      <w:pPr>
        <w:pStyle w:val="ListParagraph"/>
        <w:contextualSpacing w:val="0"/>
        <w:rPr>
          <w:rFonts w:ascii="futura-pt" w:eastAsia="Times New Roman" w:hAnsi="futura-pt" w:cs="Times New Roman"/>
          <w:b/>
          <w:color w:val="222222"/>
          <w:u w:val="single"/>
          <w:lang w:val="en-US"/>
        </w:rPr>
      </w:pPr>
    </w:p>
    <w:p w14:paraId="3788A0E0" w14:textId="652E1108" w:rsidR="00E15DBD" w:rsidRPr="00017DBC" w:rsidRDefault="00E15DBD" w:rsidP="00E15DBD">
      <w:pPr>
        <w:spacing w:line="240" w:lineRule="auto"/>
        <w:jc w:val="center"/>
        <w:rPr>
          <w:sz w:val="88"/>
          <w:szCs w:val="88"/>
        </w:rPr>
      </w:pPr>
      <w:r w:rsidRPr="00017DBC">
        <w:rPr>
          <w:noProof/>
          <w:sz w:val="88"/>
          <w:szCs w:val="88"/>
        </w:rPr>
        <w:lastRenderedPageBreak/>
        <mc:AlternateContent>
          <mc:Choice Requires="wpg">
            <w:drawing>
              <wp:anchor distT="0" distB="0" distL="457200" distR="457200" simplePos="0" relativeHeight="251674624" behindDoc="0" locked="0" layoutInCell="1" allowOverlap="1" wp14:anchorId="15ACB1BE" wp14:editId="2E59A64D">
                <wp:simplePos x="0" y="0"/>
                <wp:positionH relativeFrom="page">
                  <wp:posOffset>208583</wp:posOffset>
                </wp:positionH>
                <wp:positionV relativeFrom="margin">
                  <wp:posOffset>-476250</wp:posOffset>
                </wp:positionV>
                <wp:extent cx="2971800" cy="9372600"/>
                <wp:effectExtent l="0" t="0" r="0" b="19050"/>
                <wp:wrapSquare wrapText="bothSides"/>
                <wp:docPr id="18" name="Group 1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 name="Group 19"/>
                        <wpg:cNvGrpSpPr/>
                        <wpg:grpSpPr>
                          <a:xfrm>
                            <a:off x="0" y="0"/>
                            <a:ext cx="914400" cy="9372600"/>
                            <a:chOff x="0" y="0"/>
                            <a:chExt cx="914400" cy="9372600"/>
                          </a:xfrm>
                        </wpg:grpSpPr>
                        <wps:wsp>
                          <wps:cNvPr id="20" name="Rectangle 2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7566" y="0"/>
                              <a:ext cx="667512" cy="9372600"/>
                              <a:chOff x="0" y="0"/>
                              <a:chExt cx="667512" cy="9372600"/>
                            </a:xfrm>
                          </wpg:grpSpPr>
                          <wps:wsp>
                            <wps:cNvPr id="2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 name="Text Box 24"/>
                        <wps:cNvSpPr txBox="1"/>
                        <wps:spPr>
                          <a:xfrm>
                            <a:off x="933177" y="9525"/>
                            <a:ext cx="2037754" cy="8328808"/>
                          </a:xfrm>
                          <a:prstGeom prst="rect">
                            <a:avLst/>
                          </a:prstGeom>
                          <a:noFill/>
                          <a:ln w="6350">
                            <a:noFill/>
                          </a:ln>
                          <a:effectLst/>
                        </wps:spPr>
                        <wps:txbx>
                          <w:txbxContent>
                            <w:p w14:paraId="1F4AA970" w14:textId="77777777" w:rsidR="00E15DBD" w:rsidRDefault="00E15DBD" w:rsidP="00E15DBD">
                              <w:pPr>
                                <w:jc w:val="center"/>
                              </w:pPr>
                            </w:p>
                            <w:p w14:paraId="0E5303A2" w14:textId="77777777" w:rsidR="00E15DBD" w:rsidRDefault="00E15DBD" w:rsidP="00E15DBD">
                              <w:pPr>
                                <w:jc w:val="center"/>
                                <w:rPr>
                                  <w:rFonts w:ascii="calluna" w:eastAsia="Times New Roman" w:hAnsi="calluna" w:cs="Times New Roman"/>
                                  <w:color w:val="081B33"/>
                                  <w:spacing w:val="-2"/>
                                  <w:kern w:val="36"/>
                                  <w:sz w:val="52"/>
                                  <w:szCs w:val="52"/>
                                </w:rPr>
                              </w:pPr>
                              <w:r>
                                <w:rPr>
                                  <w:noProof/>
                                </w:rPr>
                                <w:drawing>
                                  <wp:inline distT="0" distB="0" distL="0" distR="0" wp14:anchorId="4963547A" wp14:editId="02ACBAD8">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1BF1E71" w14:textId="77777777" w:rsidR="00E15DBD" w:rsidRDefault="00E15DBD" w:rsidP="00E15DBD">
                              <w:pPr>
                                <w:jc w:val="center"/>
                                <w:rPr>
                                  <w:rFonts w:ascii="calluna" w:eastAsia="Times New Roman" w:hAnsi="calluna" w:cs="Times New Roman"/>
                                  <w:color w:val="081B33"/>
                                  <w:spacing w:val="-2"/>
                                  <w:kern w:val="36"/>
                                  <w:sz w:val="52"/>
                                  <w:szCs w:val="52"/>
                                </w:rPr>
                              </w:pPr>
                            </w:p>
                            <w:p w14:paraId="3BFF9E8E" w14:textId="77777777" w:rsidR="00E15DBD" w:rsidRDefault="00E15DBD" w:rsidP="00E15DB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8728EB1" w14:textId="77777777" w:rsidR="00E15DBD" w:rsidRPr="00C7439A" w:rsidRDefault="00E15DBD" w:rsidP="00E15DB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DD905BA" w14:textId="77777777" w:rsidR="00E15DBD" w:rsidRPr="00C7439A" w:rsidRDefault="00E15DBD" w:rsidP="00E15DB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9BD79DA" w14:textId="77777777" w:rsidR="00E15DBD" w:rsidRPr="00EC69F1" w:rsidRDefault="00E15DBD" w:rsidP="00E15DBD">
                              <w:pPr>
                                <w:rPr>
                                  <w:sz w:val="20"/>
                                  <w:szCs w:val="20"/>
                                </w:rPr>
                              </w:pPr>
                            </w:p>
                            <w:p w14:paraId="04F86C67" w14:textId="77777777" w:rsidR="00E15DBD" w:rsidRPr="004818E8" w:rsidRDefault="00E15DBD" w:rsidP="00E15DBD">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5ACB1BE" id="Group 18" o:spid="_x0000_s1061" style="position:absolute;left:0;text-align:left;margin-left:16.4pt;margin-top:-37.5pt;width:234pt;height:738pt;z-index:25167462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">
                <v:group id="Group 19"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" fillcolor="window" stroked="f" strokeweight="1pt">
                    <v:fill opacity="0"/>
                  </v:rect>
                  <v:group id="Group 21"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3"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" fillcolor="#00b0f0" strokecolor="#0cf" strokeweight="1pt"/>
                  </v:group>
                </v:group>
                <v:shape id="Text Box 24"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" filled="f" stroked="f" strokeweight=".5pt">
                  <v:textbox inset="0,0,0,0">
                    <w:txbxContent>
                      <w:p w14:paraId="1F4AA970" w14:textId="77777777" w:rsidR="00E15DBD" w:rsidRDefault="00E15DBD" w:rsidP="00E15DBD">
                        <w:pPr>
                          <w:jc w:val="center"/>
                        </w:pPr>
                      </w:p>
                      <w:p w14:paraId="0E5303A2" w14:textId="77777777" w:rsidR="00E15DBD" w:rsidRDefault="00E15DBD" w:rsidP="00E15DBD">
                        <w:pPr>
                          <w:jc w:val="center"/>
                          <w:rPr>
                            <w:rFonts w:ascii="calluna" w:eastAsia="Times New Roman" w:hAnsi="calluna" w:cs="Times New Roman"/>
                            <w:color w:val="081B33"/>
                            <w:spacing w:val="-2"/>
                            <w:kern w:val="36"/>
                            <w:sz w:val="52"/>
                            <w:szCs w:val="52"/>
                          </w:rPr>
                        </w:pPr>
                        <w:r>
                          <w:rPr>
                            <w:noProof/>
                          </w:rPr>
                          <w:drawing>
                            <wp:inline distT="0" distB="0" distL="0" distR="0" wp14:anchorId="4963547A" wp14:editId="02ACBAD8">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1BF1E71" w14:textId="77777777" w:rsidR="00E15DBD" w:rsidRDefault="00E15DBD" w:rsidP="00E15DBD">
                        <w:pPr>
                          <w:jc w:val="center"/>
                          <w:rPr>
                            <w:rFonts w:ascii="calluna" w:eastAsia="Times New Roman" w:hAnsi="calluna" w:cs="Times New Roman"/>
                            <w:color w:val="081B33"/>
                            <w:spacing w:val="-2"/>
                            <w:kern w:val="36"/>
                            <w:sz w:val="52"/>
                            <w:szCs w:val="52"/>
                          </w:rPr>
                        </w:pPr>
                      </w:p>
                      <w:p w14:paraId="3BFF9E8E" w14:textId="77777777" w:rsidR="00E15DBD" w:rsidRDefault="00E15DBD" w:rsidP="00E15DB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8728EB1" w14:textId="77777777" w:rsidR="00E15DBD" w:rsidRPr="00C7439A" w:rsidRDefault="00E15DBD" w:rsidP="00E15DB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DD905BA" w14:textId="77777777" w:rsidR="00E15DBD" w:rsidRPr="00C7439A" w:rsidRDefault="00E15DBD" w:rsidP="00E15DB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9BD79DA" w14:textId="77777777" w:rsidR="00E15DBD" w:rsidRPr="00EC69F1" w:rsidRDefault="00E15DBD" w:rsidP="00E15DBD">
                        <w:pPr>
                          <w:rPr>
                            <w:sz w:val="20"/>
                            <w:szCs w:val="20"/>
                          </w:rPr>
                        </w:pPr>
                      </w:p>
                      <w:p w14:paraId="04F86C67" w14:textId="77777777" w:rsidR="00E15DBD" w:rsidRPr="004818E8" w:rsidRDefault="00E15DBD" w:rsidP="00E15DBD">
                        <w:pPr>
                          <w:pStyle w:val="TOCHeading"/>
                          <w:spacing w:before="120"/>
                          <w:rPr>
                            <w:color w:val="4472C4" w:themeColor="accent1"/>
                            <w:sz w:val="26"/>
                            <w:szCs w:val="26"/>
                          </w:rPr>
                        </w:pPr>
                      </w:p>
                    </w:txbxContent>
                  </v:textbox>
                </v:shape>
                <w10:wrap type="square" anchorx="page" anchory="margin"/>
              </v:group>
            </w:pict>
          </mc:Fallback>
        </mc:AlternateContent>
      </w:r>
      <w:r w:rsidRPr="00017DBC">
        <w:rPr>
          <w:rFonts w:ascii="calluna" w:eastAsia="Times New Roman" w:hAnsi="calluna" w:cs="Times New Roman"/>
          <w:color w:val="081B33"/>
          <w:spacing w:val="-2"/>
          <w:kern w:val="36"/>
          <w:sz w:val="88"/>
          <w:szCs w:val="88"/>
        </w:rPr>
        <w:t>Methods</w:t>
      </w:r>
    </w:p>
    <w:p w14:paraId="336E115E" w14:textId="7708A3A2" w:rsidR="00E15DBD" w:rsidRPr="00017DBC" w:rsidRDefault="00E15DBD" w:rsidP="00017DBC">
      <w:pPr>
        <w:spacing w:line="240" w:lineRule="auto"/>
        <w:jc w:val="center"/>
        <w:rPr>
          <w:rFonts w:ascii="futura-pt" w:eastAsia="Times New Roman" w:hAnsi="futura-pt" w:cs="Times New Roman"/>
          <w:color w:val="222222"/>
          <w:sz w:val="44"/>
          <w:szCs w:val="44"/>
          <w:highlight w:val="white"/>
        </w:rPr>
      </w:pPr>
      <w:r w:rsidRPr="00017DBC">
        <w:rPr>
          <w:rFonts w:ascii="calluna" w:hAnsi="calluna"/>
          <w:color w:val="4472C4" w:themeColor="accent1"/>
          <w:sz w:val="44"/>
          <w:szCs w:val="44"/>
        </w:rPr>
        <w:t>Multi Clausal Sentences</w:t>
      </w:r>
    </w:p>
    <w:p w14:paraId="209D1F50" w14:textId="4BFA78A0" w:rsidR="00E15DBD" w:rsidRDefault="00E15DBD" w:rsidP="00017DBC">
      <w:pPr>
        <w:pStyle w:val="ListParagraph"/>
        <w:spacing w:line="240" w:lineRule="auto"/>
        <w:jc w:val="center"/>
        <w:rPr>
          <w:rFonts w:ascii="futura-pt" w:eastAsia="Times New Roman" w:hAnsi="futura-pt" w:cs="Times New Roman"/>
          <w:color w:val="222222"/>
          <w:sz w:val="24"/>
          <w:szCs w:val="24"/>
        </w:rPr>
      </w:pPr>
      <w:r w:rsidRPr="00E15DBD">
        <w:rPr>
          <w:rFonts w:ascii="futura-pt" w:eastAsia="Times New Roman" w:hAnsi="futura-pt" w:cs="Times New Roman"/>
          <w:color w:val="222222"/>
          <w:sz w:val="24"/>
          <w:szCs w:val="24"/>
        </w:rPr>
        <w:t xml:space="preserve">As previously mentioned, there are embedded, conjoined, and embedded-conjoined clauses that are apart of multi clausal sentences. However, it is important to </w:t>
      </w:r>
      <w:r w:rsidR="003658E0">
        <w:rPr>
          <w:rFonts w:ascii="futura-pt" w:eastAsia="Times New Roman" w:hAnsi="futura-pt" w:cs="Times New Roman"/>
          <w:color w:val="222222"/>
          <w:sz w:val="24"/>
          <w:szCs w:val="24"/>
        </w:rPr>
        <w:t>be aware of</w:t>
      </w:r>
      <w:r w:rsidRPr="00E15DBD">
        <w:rPr>
          <w:rFonts w:ascii="futura-pt" w:eastAsia="Times New Roman" w:hAnsi="futura-pt" w:cs="Times New Roman"/>
          <w:color w:val="222222"/>
          <w:sz w:val="24"/>
          <w:szCs w:val="24"/>
        </w:rPr>
        <w:t xml:space="preserve"> the types of clauses that may be embedded or conjoined.</w:t>
      </w:r>
    </w:p>
    <w:p w14:paraId="2410A437" w14:textId="2D78A5D4" w:rsidR="00E15DBD" w:rsidRDefault="00E15DBD" w:rsidP="00017DBC">
      <w:pPr>
        <w:pStyle w:val="ListParagraph"/>
        <w:spacing w:line="240" w:lineRule="auto"/>
        <w:jc w:val="center"/>
        <w:rPr>
          <w:rFonts w:ascii="futura-pt" w:eastAsia="Times New Roman" w:hAnsi="futura-pt" w:cs="Times New Roman"/>
          <w:color w:val="222222"/>
          <w:sz w:val="24"/>
          <w:szCs w:val="24"/>
        </w:rPr>
      </w:pPr>
    </w:p>
    <w:p w14:paraId="2C943C6A" w14:textId="77777777" w:rsidR="00017DBC" w:rsidRDefault="00E15DBD" w:rsidP="00017DBC">
      <w:pPr>
        <w:pStyle w:val="ListParagraph"/>
        <w:numPr>
          <w:ilvl w:val="0"/>
          <w:numId w:val="18"/>
        </w:numPr>
        <w:rPr>
          <w:rFonts w:ascii="futura-pt" w:eastAsia="Times New Roman" w:hAnsi="futura-pt" w:cs="Times New Roman"/>
          <w:color w:val="222222"/>
        </w:rPr>
      </w:pPr>
      <w:r>
        <w:rPr>
          <w:rFonts w:ascii="futura-pt" w:eastAsia="Times New Roman" w:hAnsi="futura-pt" w:cs="Times New Roman"/>
          <w:color w:val="222222"/>
        </w:rPr>
        <w:t>Relative clauses</w:t>
      </w:r>
      <w:r w:rsidR="00F37F5D">
        <w:rPr>
          <w:rFonts w:ascii="futura-pt" w:eastAsia="Times New Roman" w:hAnsi="futura-pt" w:cs="Times New Roman"/>
          <w:color w:val="222222"/>
        </w:rPr>
        <w:t>, also known as adjective clauses,</w:t>
      </w:r>
      <w:r>
        <w:rPr>
          <w:rFonts w:ascii="futura-pt" w:eastAsia="Times New Roman" w:hAnsi="futura-pt" w:cs="Times New Roman"/>
          <w:color w:val="222222"/>
        </w:rPr>
        <w:t xml:space="preserve"> may be embedded or conjoined to formulate a multi clausal sentence. A relative clause </w:t>
      </w:r>
      <w:r w:rsidR="00713850">
        <w:rPr>
          <w:rFonts w:ascii="futura-pt" w:eastAsia="Times New Roman" w:hAnsi="futura-pt" w:cs="Times New Roman"/>
          <w:color w:val="222222"/>
        </w:rPr>
        <w:t xml:space="preserve">functions to modify the noun within a sentence (Delahunty &amp; Garvey, 2010). </w:t>
      </w:r>
      <w:r w:rsidR="003658E0">
        <w:rPr>
          <w:rFonts w:ascii="futura-pt" w:eastAsia="Times New Roman" w:hAnsi="futura-pt" w:cs="Times New Roman"/>
          <w:color w:val="222222"/>
        </w:rPr>
        <w:t xml:space="preserve">These clauses contain relative pronouns (i.e., that, who, which, etc.). </w:t>
      </w:r>
    </w:p>
    <w:p w14:paraId="14D170A6" w14:textId="0ABA6A7F" w:rsidR="003658E0" w:rsidRPr="00017DBC" w:rsidRDefault="003658E0" w:rsidP="00017DBC">
      <w:pPr>
        <w:pStyle w:val="ListParagraph"/>
        <w:numPr>
          <w:ilvl w:val="5"/>
          <w:numId w:val="18"/>
        </w:numPr>
        <w:spacing w:line="240" w:lineRule="auto"/>
        <w:rPr>
          <w:rFonts w:ascii="futura-pt" w:eastAsia="Times New Roman" w:hAnsi="futura-pt" w:cs="Times New Roman"/>
          <w:color w:val="222222"/>
        </w:rPr>
      </w:pPr>
      <w:r w:rsidRPr="00017DBC">
        <w:rPr>
          <w:rFonts w:ascii="futura-pt" w:eastAsia="Times New Roman" w:hAnsi="futura-pt" w:cs="Times New Roman"/>
          <w:color w:val="222222"/>
        </w:rPr>
        <w:t>An example of a multi clausal sentence containing a relative clause is as follows: The store that we bought the ice cream from moved down the street.</w:t>
      </w:r>
    </w:p>
    <w:p w14:paraId="0A01C2A3" w14:textId="77777777" w:rsidR="003658E0" w:rsidRDefault="003658E0" w:rsidP="00017DBC">
      <w:pPr>
        <w:pStyle w:val="ListParagraph"/>
        <w:spacing w:line="240" w:lineRule="auto"/>
        <w:ind w:left="5040"/>
        <w:rPr>
          <w:rFonts w:ascii="futura-pt" w:eastAsia="Times New Roman" w:hAnsi="futura-pt" w:cs="Times New Roman"/>
          <w:color w:val="222222"/>
        </w:rPr>
      </w:pPr>
    </w:p>
    <w:p w14:paraId="1F56F357" w14:textId="1D23B172" w:rsidR="003658E0" w:rsidRDefault="003658E0" w:rsidP="00017DBC">
      <w:pPr>
        <w:pStyle w:val="ListParagraph"/>
        <w:numPr>
          <w:ilvl w:val="0"/>
          <w:numId w:val="18"/>
        </w:numPr>
        <w:rPr>
          <w:rFonts w:ascii="futura-pt" w:eastAsia="Times New Roman" w:hAnsi="futura-pt" w:cs="Times New Roman"/>
          <w:color w:val="222222"/>
        </w:rPr>
      </w:pPr>
      <w:r>
        <w:rPr>
          <w:rFonts w:ascii="futura-pt" w:eastAsia="Times New Roman" w:hAnsi="futura-pt" w:cs="Times New Roman"/>
          <w:color w:val="222222"/>
        </w:rPr>
        <w:t xml:space="preserve">Adverbial clauses may also be inserted into multi clausal sentences. An adverbial clause functions to modify a verb within a sentence (Delahunty &amp; Garvey, 2010). These clauses are typically introduced by subordinating adverbial conjunctions (SACs) to indicate concepts of time, place, condition, cause, and purpose (Delahunty &amp; Garvey, 2010). </w:t>
      </w:r>
    </w:p>
    <w:p w14:paraId="2955DEF7" w14:textId="5F7090FF" w:rsidR="003658E0" w:rsidRDefault="00017DBC" w:rsidP="00017DBC">
      <w:pPr>
        <w:pStyle w:val="ListParagraph"/>
        <w:numPr>
          <w:ilvl w:val="5"/>
          <w:numId w:val="18"/>
        </w:numPr>
        <w:spacing w:line="240" w:lineRule="auto"/>
        <w:rPr>
          <w:rFonts w:ascii="futura-pt" w:eastAsia="Times New Roman" w:hAnsi="futura-pt" w:cs="Times New Roman"/>
          <w:color w:val="222222"/>
        </w:rPr>
      </w:pPr>
      <w:r>
        <w:rPr>
          <w:rFonts w:ascii="futura-pt" w:eastAsia="Times New Roman" w:hAnsi="futura-pt" w:cs="Times New Roman"/>
          <w:color w:val="222222"/>
        </w:rPr>
        <w:t xml:space="preserve">Examples of multi clausal sentences that contain various functions of an adverbial clause are as follows: </w:t>
      </w:r>
    </w:p>
    <w:p w14:paraId="7EA7038C" w14:textId="4DAF1162" w:rsidR="00017DBC" w:rsidRDefault="00017DBC" w:rsidP="00017DBC">
      <w:pPr>
        <w:pStyle w:val="ListParagraph"/>
        <w:numPr>
          <w:ilvl w:val="6"/>
          <w:numId w:val="18"/>
        </w:numPr>
        <w:spacing w:line="240" w:lineRule="auto"/>
        <w:rPr>
          <w:rFonts w:ascii="futura-pt" w:eastAsia="Times New Roman" w:hAnsi="futura-pt" w:cs="Times New Roman"/>
          <w:color w:val="222222"/>
        </w:rPr>
      </w:pPr>
      <w:r>
        <w:rPr>
          <w:rFonts w:ascii="futura-pt" w:eastAsia="Times New Roman" w:hAnsi="futura-pt" w:cs="Times New Roman"/>
          <w:color w:val="222222"/>
        </w:rPr>
        <w:t>Time: “</w:t>
      </w:r>
      <w:r>
        <w:rPr>
          <w:rFonts w:ascii="futura-pt" w:eastAsia="Times New Roman" w:hAnsi="futura-pt" w:cs="Times New Roman"/>
          <w:i/>
          <w:iCs/>
          <w:color w:val="222222"/>
        </w:rPr>
        <w:t>After you dropped your cookie,</w:t>
      </w:r>
      <w:r>
        <w:rPr>
          <w:rFonts w:ascii="futura-pt" w:eastAsia="Times New Roman" w:hAnsi="futura-pt" w:cs="Times New Roman"/>
          <w:color w:val="222222"/>
        </w:rPr>
        <w:t xml:space="preserve"> the birthday party ended.”</w:t>
      </w:r>
    </w:p>
    <w:p w14:paraId="503AB398" w14:textId="48FBC8A5" w:rsidR="00017DBC" w:rsidRDefault="00017DBC" w:rsidP="00017DBC">
      <w:pPr>
        <w:pStyle w:val="ListParagraph"/>
        <w:numPr>
          <w:ilvl w:val="6"/>
          <w:numId w:val="18"/>
        </w:numPr>
        <w:spacing w:line="240" w:lineRule="auto"/>
        <w:rPr>
          <w:rFonts w:ascii="futura-pt" w:eastAsia="Times New Roman" w:hAnsi="futura-pt" w:cs="Times New Roman"/>
          <w:color w:val="222222"/>
        </w:rPr>
      </w:pPr>
      <w:r>
        <w:rPr>
          <w:rFonts w:ascii="futura-pt" w:eastAsia="Times New Roman" w:hAnsi="futura-pt" w:cs="Times New Roman"/>
          <w:color w:val="222222"/>
        </w:rPr>
        <w:t>Place: “</w:t>
      </w:r>
      <w:r>
        <w:rPr>
          <w:rFonts w:ascii="futura-pt" w:eastAsia="Times New Roman" w:hAnsi="futura-pt" w:cs="Times New Roman"/>
          <w:i/>
          <w:iCs/>
          <w:color w:val="222222"/>
        </w:rPr>
        <w:t xml:space="preserve">Wherever you find your toy, </w:t>
      </w:r>
      <w:r>
        <w:rPr>
          <w:rFonts w:ascii="futura-pt" w:eastAsia="Times New Roman" w:hAnsi="futura-pt" w:cs="Times New Roman"/>
          <w:color w:val="222222"/>
        </w:rPr>
        <w:t>you will also find a sticker.”</w:t>
      </w:r>
    </w:p>
    <w:p w14:paraId="1C671EAD" w14:textId="659B597D" w:rsidR="00566617" w:rsidRPr="00017DBC" w:rsidRDefault="00017DBC" w:rsidP="00017DBC">
      <w:pPr>
        <w:pStyle w:val="ListParagraph"/>
        <w:numPr>
          <w:ilvl w:val="6"/>
          <w:numId w:val="18"/>
        </w:numPr>
        <w:spacing w:line="240" w:lineRule="auto"/>
        <w:rPr>
          <w:rFonts w:ascii="futura-pt" w:eastAsia="Times New Roman" w:hAnsi="futura-pt" w:cs="Times New Roman"/>
          <w:color w:val="222222"/>
        </w:rPr>
      </w:pPr>
      <w:r>
        <w:rPr>
          <w:rFonts w:ascii="futura-pt" w:eastAsia="Times New Roman" w:hAnsi="futura-pt" w:cs="Times New Roman"/>
          <w:color w:val="222222"/>
        </w:rPr>
        <w:t xml:space="preserve">Purpose: “We ate a big lunch </w:t>
      </w:r>
      <w:r>
        <w:rPr>
          <w:rFonts w:ascii="futura-pt" w:eastAsia="Times New Roman" w:hAnsi="futura-pt" w:cs="Times New Roman"/>
          <w:i/>
          <w:iCs/>
          <w:color w:val="222222"/>
        </w:rPr>
        <w:t xml:space="preserve">so that we could have a late dinner. </w:t>
      </w:r>
    </w:p>
    <w:p w14:paraId="3B10972F" w14:textId="61AE9215" w:rsidR="00566617" w:rsidRDefault="007476D0" w:rsidP="00566617">
      <w:pPr>
        <w:spacing w:after="0" w:line="240" w:lineRule="auto"/>
        <w:ind w:left="720"/>
        <w:jc w:val="center"/>
        <w:rPr>
          <w:rFonts w:ascii="calluna" w:eastAsia="Times New Roman" w:hAnsi="calluna" w:cs="Times New Roman"/>
          <w:bCs/>
          <w:sz w:val="96"/>
          <w:szCs w:val="96"/>
          <w:lang w:val="en"/>
        </w:rPr>
      </w:pPr>
      <w:r w:rsidRPr="00A46CEB">
        <w:rPr>
          <w:noProof/>
        </w:rPr>
        <w:lastRenderedPageBreak/>
        <mc:AlternateContent>
          <mc:Choice Requires="wpg">
            <w:drawing>
              <wp:anchor distT="0" distB="0" distL="457200" distR="457200" simplePos="0" relativeHeight="251663360" behindDoc="0" locked="0" layoutInCell="1" allowOverlap="1" wp14:anchorId="51771620" wp14:editId="5BE357A3">
                <wp:simplePos x="0" y="0"/>
                <wp:positionH relativeFrom="page">
                  <wp:posOffset>229350</wp:posOffset>
                </wp:positionH>
                <wp:positionV relativeFrom="margin">
                  <wp:posOffset>-470939</wp:posOffset>
                </wp:positionV>
                <wp:extent cx="2971800" cy="9372600"/>
                <wp:effectExtent l="0" t="0" r="0" b="19050"/>
                <wp:wrapSquare wrapText="bothSides"/>
                <wp:docPr id="34" name="Group 34"/>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5" name="Group 35"/>
                        <wpg:cNvGrpSpPr/>
                        <wpg:grpSpPr>
                          <a:xfrm>
                            <a:off x="0" y="0"/>
                            <a:ext cx="914399" cy="9372600"/>
                            <a:chOff x="0" y="0"/>
                            <a:chExt cx="914399" cy="9372600"/>
                          </a:xfrm>
                        </wpg:grpSpPr>
                        <wps:wsp>
                          <wps:cNvPr id="36" name="Rectangle 36"/>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7566" y="0"/>
                              <a:ext cx="667512" cy="9372600"/>
                              <a:chOff x="0" y="0"/>
                              <a:chExt cx="667512" cy="9372600"/>
                            </a:xfrm>
                          </wpg:grpSpPr>
                          <wps:wsp>
                            <wps:cNvPr id="3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 name="Text Box 40"/>
                        <wps:cNvSpPr txBox="1"/>
                        <wps:spPr>
                          <a:xfrm>
                            <a:off x="933177" y="9525"/>
                            <a:ext cx="2037754" cy="8328808"/>
                          </a:xfrm>
                          <a:prstGeom prst="rect">
                            <a:avLst/>
                          </a:prstGeom>
                          <a:noFill/>
                          <a:ln w="6350">
                            <a:noFill/>
                          </a:ln>
                          <a:effectLst/>
                        </wps:spPr>
                        <wps:txbx>
                          <w:txbxContent>
                            <w:p w14:paraId="6801174A" w14:textId="77777777" w:rsidR="00566617" w:rsidRDefault="00566617" w:rsidP="00566617">
                              <w:pPr>
                                <w:jc w:val="center"/>
                              </w:pPr>
                            </w:p>
                            <w:p w14:paraId="0CE76786" w14:textId="77777777" w:rsidR="00566617" w:rsidRDefault="00566617" w:rsidP="00566617">
                              <w:pPr>
                                <w:jc w:val="center"/>
                                <w:rPr>
                                  <w:rFonts w:ascii="calluna" w:eastAsia="Times New Roman" w:hAnsi="calluna" w:cs="Times New Roman"/>
                                  <w:color w:val="081B33"/>
                                  <w:spacing w:val="-2"/>
                                  <w:kern w:val="36"/>
                                  <w:sz w:val="52"/>
                                  <w:szCs w:val="52"/>
                                </w:rPr>
                              </w:pPr>
                              <w:r>
                                <w:rPr>
                                  <w:noProof/>
                                </w:rPr>
                                <w:drawing>
                                  <wp:inline distT="0" distB="0" distL="0" distR="0" wp14:anchorId="2A9DECA9" wp14:editId="078CCA97">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47B39E7" w14:textId="77777777" w:rsidR="00566617" w:rsidRDefault="00566617" w:rsidP="00566617">
                              <w:pPr>
                                <w:jc w:val="center"/>
                                <w:rPr>
                                  <w:rFonts w:ascii="calluna" w:eastAsia="Times New Roman" w:hAnsi="calluna" w:cs="Times New Roman"/>
                                  <w:color w:val="081B33"/>
                                  <w:spacing w:val="-2"/>
                                  <w:kern w:val="36"/>
                                  <w:sz w:val="52"/>
                                  <w:szCs w:val="52"/>
                                </w:rPr>
                              </w:pPr>
                            </w:p>
                            <w:p w14:paraId="26690B91" w14:textId="77777777" w:rsidR="00566617" w:rsidRDefault="00566617" w:rsidP="0056661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6ED7971" w14:textId="77777777" w:rsidR="00566617" w:rsidRPr="00C7439A" w:rsidRDefault="00566617" w:rsidP="0056661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F58ADA0" w14:textId="77777777" w:rsidR="00566617" w:rsidRPr="00C7439A" w:rsidRDefault="00566617" w:rsidP="0056661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809E191" w14:textId="77777777" w:rsidR="00566617" w:rsidRPr="00EC69F1" w:rsidRDefault="00566617" w:rsidP="00566617">
                              <w:pPr>
                                <w:rPr>
                                  <w:sz w:val="20"/>
                                  <w:szCs w:val="20"/>
                                </w:rPr>
                              </w:pPr>
                            </w:p>
                            <w:p w14:paraId="7E1F36B0" w14:textId="77777777" w:rsidR="00566617" w:rsidRPr="004818E8" w:rsidRDefault="00566617" w:rsidP="00566617">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1771620" id="Group 34" o:spid="_x0000_s1068" style="position:absolute;left:0;text-align:left;margin-left:18.05pt;margin-top:-37.1pt;width:234pt;height:738pt;z-index:25166336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">
                <v:group id="Group 35" o:spid="_x0000_s1069" style="position:absolute;width:9143;height:93726" coordsize="9143,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rect id="Rectangle 36" o:spid="_x0000_s1070" style="position:absolute;width:9143;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" fillcolor="window" stroked="f" strokeweight="1pt">
                    <v:fill opacity="0"/>
                  </v:rect>
                  <v:group id="Group 37"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9"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" fillcolor="#00b0f0" strokecolor="#0cf" strokeweight="1pt"/>
                  </v:group>
                </v:group>
                <v:shape id="Text Box 40"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" filled="f" stroked="f" strokeweight=".5pt">
                  <v:textbox inset="0,0,0,0">
                    <w:txbxContent>
                      <w:p w14:paraId="6801174A" w14:textId="77777777" w:rsidR="00566617" w:rsidRDefault="00566617" w:rsidP="00566617">
                        <w:pPr>
                          <w:jc w:val="center"/>
                        </w:pPr>
                      </w:p>
                      <w:p w14:paraId="0CE76786" w14:textId="77777777" w:rsidR="00566617" w:rsidRDefault="00566617" w:rsidP="00566617">
                        <w:pPr>
                          <w:jc w:val="center"/>
                          <w:rPr>
                            <w:rFonts w:ascii="calluna" w:eastAsia="Times New Roman" w:hAnsi="calluna" w:cs="Times New Roman"/>
                            <w:color w:val="081B33"/>
                            <w:spacing w:val="-2"/>
                            <w:kern w:val="36"/>
                            <w:sz w:val="52"/>
                            <w:szCs w:val="52"/>
                          </w:rPr>
                        </w:pPr>
                        <w:r>
                          <w:rPr>
                            <w:noProof/>
                          </w:rPr>
                          <w:drawing>
                            <wp:inline distT="0" distB="0" distL="0" distR="0" wp14:anchorId="2A9DECA9" wp14:editId="078CCA97">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47B39E7" w14:textId="77777777" w:rsidR="00566617" w:rsidRDefault="00566617" w:rsidP="00566617">
                        <w:pPr>
                          <w:jc w:val="center"/>
                          <w:rPr>
                            <w:rFonts w:ascii="calluna" w:eastAsia="Times New Roman" w:hAnsi="calluna" w:cs="Times New Roman"/>
                            <w:color w:val="081B33"/>
                            <w:spacing w:val="-2"/>
                            <w:kern w:val="36"/>
                            <w:sz w:val="52"/>
                            <w:szCs w:val="52"/>
                          </w:rPr>
                        </w:pPr>
                      </w:p>
                      <w:p w14:paraId="26690B91" w14:textId="77777777" w:rsidR="00566617" w:rsidRDefault="00566617" w:rsidP="0056661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6ED7971" w14:textId="77777777" w:rsidR="00566617" w:rsidRPr="00C7439A" w:rsidRDefault="00566617" w:rsidP="0056661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F58ADA0" w14:textId="77777777" w:rsidR="00566617" w:rsidRPr="00C7439A" w:rsidRDefault="00566617" w:rsidP="0056661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809E191" w14:textId="77777777" w:rsidR="00566617" w:rsidRPr="00EC69F1" w:rsidRDefault="00566617" w:rsidP="00566617">
                        <w:pPr>
                          <w:rPr>
                            <w:sz w:val="20"/>
                            <w:szCs w:val="20"/>
                          </w:rPr>
                        </w:pPr>
                      </w:p>
                      <w:p w14:paraId="7E1F36B0" w14:textId="77777777" w:rsidR="00566617" w:rsidRPr="004818E8" w:rsidRDefault="00566617" w:rsidP="00566617">
                        <w:pPr>
                          <w:pStyle w:val="TOCHeading"/>
                          <w:spacing w:before="120"/>
                          <w:rPr>
                            <w:color w:val="4472C4" w:themeColor="accent1"/>
                            <w:sz w:val="26"/>
                            <w:szCs w:val="26"/>
                          </w:rPr>
                        </w:pPr>
                      </w:p>
                    </w:txbxContent>
                  </v:textbox>
                </v:shape>
                <w10:wrap type="square" anchorx="page" anchory="margin"/>
              </v:group>
            </w:pict>
          </mc:Fallback>
        </mc:AlternateContent>
      </w:r>
      <w:r w:rsidR="00566617" w:rsidRPr="00A46CEB">
        <w:rPr>
          <w:rFonts w:ascii="calluna" w:eastAsia="Times New Roman" w:hAnsi="calluna" w:cs="Times New Roman"/>
          <w:bCs/>
          <w:sz w:val="96"/>
          <w:szCs w:val="96"/>
          <w:lang w:val="en"/>
        </w:rPr>
        <w:t>Resources</w:t>
      </w:r>
    </w:p>
    <w:p w14:paraId="0684B2BB" w14:textId="4AC95ECF" w:rsidR="00566617" w:rsidRPr="00A46CEB" w:rsidRDefault="002073F5" w:rsidP="00566617">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Multi Clausal Sentences</w:t>
      </w:r>
    </w:p>
    <w:p w14:paraId="2BC95C71" w14:textId="64512CB0" w:rsidR="00566617" w:rsidRDefault="00566617" w:rsidP="00566617">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r>
        <w:rPr>
          <w:rFonts w:ascii="futura-pt" w:eastAsia="Times New Roman" w:hAnsi="futura-pt" w:cs="Times New Roman"/>
          <w:bCs/>
          <w:sz w:val="32"/>
          <w:szCs w:val="32"/>
          <w:u w:val="single"/>
          <w:lang w:val="en"/>
        </w:rPr>
        <w:t xml:space="preserve"> and Articles</w:t>
      </w:r>
    </w:p>
    <w:p w14:paraId="66EC30D7" w14:textId="77777777" w:rsidR="00566617" w:rsidRDefault="00566617" w:rsidP="00566617">
      <w:pPr>
        <w:spacing w:after="0" w:line="276" w:lineRule="auto"/>
        <w:ind w:left="720"/>
        <w:jc w:val="center"/>
        <w:rPr>
          <w:rFonts w:ascii="futura-pt" w:eastAsia="Times New Roman" w:hAnsi="futura-pt" w:cs="Times New Roman"/>
          <w:bCs/>
          <w:sz w:val="32"/>
          <w:szCs w:val="32"/>
          <w:u w:val="single"/>
          <w:lang w:val="en"/>
        </w:rPr>
      </w:pPr>
    </w:p>
    <w:p w14:paraId="020163FE" w14:textId="02663E8B" w:rsidR="005D5A01" w:rsidRDefault="006A7D51" w:rsidP="005D5A01">
      <w:pPr>
        <w:pStyle w:val="ListParagraph"/>
        <w:numPr>
          <w:ilvl w:val="0"/>
          <w:numId w:val="8"/>
        </w:numPr>
        <w:rPr>
          <w:rFonts w:ascii="futura-pt" w:eastAsia="Times New Roman" w:hAnsi="futura-pt" w:cs="Times New Roman"/>
          <w:bCs/>
        </w:rPr>
      </w:pPr>
      <w:hyperlink r:id="rId9" w:history="1">
        <w:r w:rsidR="005D5A01" w:rsidRPr="006A7D51">
          <w:rPr>
            <w:rStyle w:val="Hyperlink"/>
            <w:rFonts w:ascii="futura-pt" w:eastAsia="Times New Roman" w:hAnsi="futura-pt" w:cs="Times New Roman"/>
            <w:bCs/>
            <w:i/>
            <w:iCs/>
          </w:rPr>
          <w:t>If You Give a Mouse a Cookie</w:t>
        </w:r>
      </w:hyperlink>
      <w:r w:rsidR="005D5A01" w:rsidRPr="005D5A01">
        <w:rPr>
          <w:rFonts w:ascii="futura-pt" w:eastAsia="Times New Roman" w:hAnsi="futura-pt" w:cs="Times New Roman"/>
          <w:bCs/>
        </w:rPr>
        <w:t>, by Laura Numeroff</w:t>
      </w:r>
    </w:p>
    <w:p w14:paraId="277A08E1" w14:textId="19A9C8C8" w:rsidR="005D5A01" w:rsidRPr="005D5A01" w:rsidRDefault="005D5A01" w:rsidP="005D5A01">
      <w:pPr>
        <w:pStyle w:val="ListParagraph"/>
        <w:numPr>
          <w:ilvl w:val="6"/>
          <w:numId w:val="8"/>
        </w:numPr>
        <w:rPr>
          <w:rFonts w:ascii="futura-pt" w:eastAsia="Times New Roman" w:hAnsi="futura-pt" w:cs="Times New Roman"/>
          <w:bCs/>
        </w:rPr>
      </w:pPr>
      <w:r>
        <w:rPr>
          <w:rFonts w:ascii="futura-pt" w:eastAsia="Times New Roman" w:hAnsi="futura-pt" w:cs="Times New Roman"/>
          <w:bCs/>
        </w:rPr>
        <w:t xml:space="preserve">This book contains many complex sentences that are </w:t>
      </w:r>
      <w:r w:rsidR="00582FE8">
        <w:rPr>
          <w:rFonts w:ascii="futura-pt" w:eastAsia="Times New Roman" w:hAnsi="futura-pt" w:cs="Times New Roman"/>
          <w:bCs/>
        </w:rPr>
        <w:t xml:space="preserve">great for young clients to have exposure to. However, this can also be used with older students. Introducing the activity as “flashback Friday” may motivate students as it is a fun, yet simple book. The students will be asked to identify independent and dependent clauses throughout the book. Concepts from the curriculum can also be built into this activity. For example, if the students have read the novel, </w:t>
      </w:r>
      <w:r w:rsidR="00582FE8">
        <w:rPr>
          <w:rFonts w:ascii="futura-pt" w:eastAsia="Times New Roman" w:hAnsi="futura-pt" w:cs="Times New Roman"/>
          <w:bCs/>
          <w:u w:val="single"/>
        </w:rPr>
        <w:t>The Outsiders</w:t>
      </w:r>
      <w:r w:rsidR="00582FE8">
        <w:rPr>
          <w:rFonts w:ascii="futura-pt" w:eastAsia="Times New Roman" w:hAnsi="futura-pt" w:cs="Times New Roman"/>
          <w:bCs/>
        </w:rPr>
        <w:t xml:space="preserve">, you </w:t>
      </w:r>
      <w:r w:rsidR="00835289">
        <w:rPr>
          <w:rFonts w:ascii="futura-pt" w:eastAsia="Times New Roman" w:hAnsi="futura-pt" w:cs="Times New Roman"/>
          <w:bCs/>
        </w:rPr>
        <w:t>can</w:t>
      </w:r>
      <w:r w:rsidR="00582FE8">
        <w:rPr>
          <w:rFonts w:ascii="futura-pt" w:eastAsia="Times New Roman" w:hAnsi="futura-pt" w:cs="Times New Roman"/>
          <w:bCs/>
        </w:rPr>
        <w:t xml:space="preserve"> provide them with partial dependent clauses (i.e., “if you give a Greaser a…” or “if you give a Soc a…”). The students will then finish the dependent clause and add an independent clause in order to create a complex sentence. </w:t>
      </w:r>
    </w:p>
    <w:p w14:paraId="3905CAEA" w14:textId="77777777" w:rsidR="00566617" w:rsidRDefault="00566617" w:rsidP="00566617">
      <w:pPr>
        <w:spacing w:after="0" w:line="276" w:lineRule="auto"/>
        <w:ind w:left="1079"/>
        <w:rPr>
          <w:rFonts w:ascii="futura-pt" w:eastAsia="Times New Roman" w:hAnsi="futura-pt" w:cs="Times New Roman"/>
          <w:bCs/>
        </w:rPr>
      </w:pPr>
    </w:p>
    <w:p w14:paraId="45B91776" w14:textId="77777777" w:rsidR="00283773" w:rsidRPr="00283773" w:rsidRDefault="00283773" w:rsidP="005F2A99">
      <w:pPr>
        <w:pStyle w:val="ListParagraph"/>
        <w:numPr>
          <w:ilvl w:val="0"/>
          <w:numId w:val="8"/>
        </w:numPr>
        <w:rPr>
          <w:rFonts w:ascii="futura-pt" w:eastAsia="MS Mincho" w:hAnsi="futura-pt" w:cs="Times New Roman" w:hint="eastAsia"/>
        </w:rPr>
      </w:pPr>
      <w:r w:rsidRPr="00283773">
        <w:rPr>
          <w:rFonts w:ascii="futura-pt" w:eastAsia="MS Mincho" w:hAnsi="futura-pt" w:cs="Times New Roman"/>
        </w:rPr>
        <w:t xml:space="preserve">Steffani, S. A. (2007). Identifying embedded and conjoined complex sentences: Making it simple. </w:t>
      </w:r>
      <w:r w:rsidRPr="00283773">
        <w:rPr>
          <w:rFonts w:ascii="futura-pt" w:eastAsia="MS Mincho" w:hAnsi="futura-pt" w:cs="Times New Roman"/>
          <w:i/>
          <w:iCs/>
        </w:rPr>
        <w:t>Contemporary Issues in Communication Science and Disorders</w:t>
      </w:r>
      <w:r w:rsidRPr="00283773">
        <w:rPr>
          <w:rFonts w:ascii="futura-pt" w:eastAsia="MS Mincho" w:hAnsi="futura-pt" w:cs="Times New Roman"/>
        </w:rPr>
        <w:t xml:space="preserve">, </w:t>
      </w:r>
      <w:r w:rsidRPr="00283773">
        <w:rPr>
          <w:rFonts w:ascii="futura-pt" w:eastAsia="MS Mincho" w:hAnsi="futura-pt" w:cs="Times New Roman"/>
          <w:i/>
          <w:iCs/>
        </w:rPr>
        <w:t>34</w:t>
      </w:r>
      <w:r w:rsidRPr="00283773">
        <w:rPr>
          <w:rFonts w:ascii="futura-pt" w:eastAsia="MS Mincho" w:hAnsi="futura-pt" w:cs="Times New Roman"/>
        </w:rPr>
        <w:t xml:space="preserve">(Spring), 44–54. </w:t>
      </w:r>
      <w:hyperlink r:id="rId10" w:history="1">
        <w:r w:rsidRPr="00283773">
          <w:rPr>
            <w:rStyle w:val="Hyperlink"/>
            <w:rFonts w:ascii="futura-pt" w:eastAsia="MS Mincho" w:hAnsi="futura-pt" w:cs="Times New Roman"/>
          </w:rPr>
          <w:t>https://doi.org/10.1044/cicsd_34_s_44</w:t>
        </w:r>
      </w:hyperlink>
      <w:r w:rsidRPr="00283773">
        <w:rPr>
          <w:rFonts w:ascii="futura-pt" w:eastAsia="MS Mincho" w:hAnsi="futura-pt" w:cs="Times New Roman"/>
        </w:rPr>
        <w:t xml:space="preserve"> </w:t>
      </w:r>
    </w:p>
    <w:p w14:paraId="3E9AD027" w14:textId="0971AA0F" w:rsidR="00566617" w:rsidRDefault="00283773" w:rsidP="00566617">
      <w:pPr>
        <w:pStyle w:val="ListParagraph"/>
        <w:numPr>
          <w:ilvl w:val="5"/>
          <w:numId w:val="9"/>
        </w:numPr>
        <w:rPr>
          <w:rFonts w:ascii="futura-pt" w:eastAsia="Times New Roman" w:hAnsi="futura-pt" w:cs="Times New Roman"/>
          <w:bCs/>
        </w:rPr>
      </w:pPr>
      <w:r>
        <w:rPr>
          <w:rFonts w:ascii="futura-pt" w:eastAsia="Times New Roman" w:hAnsi="futura-pt" w:cs="Times New Roman"/>
          <w:bCs/>
        </w:rPr>
        <w:t xml:space="preserve">This article contains an informative flow chart that aids in identifying conjoined and embedded complex sentences. </w:t>
      </w:r>
    </w:p>
    <w:p w14:paraId="6E9CE261" w14:textId="77777777" w:rsidR="00650808" w:rsidRPr="00523EFE" w:rsidRDefault="00650808" w:rsidP="00650808">
      <w:pPr>
        <w:pStyle w:val="ListParagraph"/>
        <w:ind w:left="5040"/>
        <w:rPr>
          <w:rFonts w:ascii="futura-pt" w:eastAsia="Times New Roman" w:hAnsi="futura-pt" w:cs="Times New Roman"/>
          <w:bCs/>
        </w:rPr>
      </w:pPr>
    </w:p>
    <w:p w14:paraId="54303EEF" w14:textId="77777777" w:rsidR="00566617" w:rsidRPr="00736404" w:rsidRDefault="00566617" w:rsidP="00566617">
      <w:pPr>
        <w:spacing w:after="0" w:line="276" w:lineRule="auto"/>
        <w:ind w:left="720"/>
        <w:jc w:val="center"/>
        <w:rPr>
          <w:rFonts w:ascii="futura-pt" w:eastAsia="Times New Roman" w:hAnsi="futura-pt" w:cs="Times New Roman"/>
          <w:sz w:val="32"/>
          <w:szCs w:val="32"/>
          <w:u w:val="single"/>
          <w:lang w:val="en"/>
        </w:rPr>
      </w:pPr>
      <w:r w:rsidRPr="00736404">
        <w:rPr>
          <w:rFonts w:ascii="futura-pt" w:eastAsia="Times New Roman" w:hAnsi="futura-pt" w:cs="Times New Roman"/>
          <w:sz w:val="32"/>
          <w:szCs w:val="32"/>
          <w:u w:val="single"/>
          <w:lang w:val="en"/>
        </w:rPr>
        <w:lastRenderedPageBreak/>
        <w:t>Games and Activities</w:t>
      </w:r>
    </w:p>
    <w:p w14:paraId="21636CDB" w14:textId="77777777" w:rsidR="00650808" w:rsidRPr="00736404" w:rsidRDefault="00650808" w:rsidP="00566617">
      <w:pPr>
        <w:spacing w:after="0" w:line="276" w:lineRule="auto"/>
        <w:ind w:left="720"/>
        <w:rPr>
          <w:rFonts w:ascii="futura-pt" w:eastAsia="Times New Roman" w:hAnsi="futura-pt" w:cs="Times New Roman"/>
        </w:rPr>
      </w:pPr>
    </w:p>
    <w:p w14:paraId="4F465E80" w14:textId="5D4E56C3" w:rsidR="00650808" w:rsidRPr="00736404" w:rsidRDefault="00650808" w:rsidP="00566617">
      <w:pPr>
        <w:spacing w:after="0" w:line="276" w:lineRule="auto"/>
        <w:ind w:left="720"/>
        <w:rPr>
          <w:rFonts w:ascii="futura-pt" w:eastAsia="Times New Roman" w:hAnsi="futura-pt" w:cs="Times New Roman"/>
        </w:rPr>
      </w:pPr>
      <w:r w:rsidRPr="00736404">
        <w:rPr>
          <w:rFonts w:ascii="futura-pt" w:eastAsia="Times New Roman" w:hAnsi="futura-pt" w:cs="Times New Roman"/>
        </w:rPr>
        <w:t xml:space="preserve">Index card activity: </w:t>
      </w:r>
    </w:p>
    <w:p w14:paraId="4A718DEB" w14:textId="566D1ECB" w:rsidR="00650808" w:rsidRPr="00736404" w:rsidRDefault="00650808" w:rsidP="00650808">
      <w:pPr>
        <w:pStyle w:val="ListParagraph"/>
        <w:numPr>
          <w:ilvl w:val="0"/>
          <w:numId w:val="8"/>
        </w:numPr>
        <w:rPr>
          <w:rFonts w:ascii="futura-pt" w:eastAsia="Times New Roman" w:hAnsi="futura-pt" w:cs="Times New Roman"/>
        </w:rPr>
      </w:pPr>
      <w:r w:rsidRPr="00736404">
        <w:rPr>
          <w:rFonts w:ascii="futura-pt" w:eastAsia="Times New Roman" w:hAnsi="futura-pt" w:cs="Times New Roman"/>
        </w:rPr>
        <w:t>After providing a</w:t>
      </w:r>
      <w:r w:rsidR="00960C67" w:rsidRPr="00736404">
        <w:rPr>
          <w:rFonts w:ascii="futura-pt" w:eastAsia="Times New Roman" w:hAnsi="futura-pt" w:cs="Times New Roman"/>
        </w:rPr>
        <w:t>n explanation of what an independent and dependent clause is, e</w:t>
      </w:r>
      <w:r w:rsidRPr="00736404">
        <w:rPr>
          <w:rFonts w:ascii="futura-pt" w:eastAsia="Times New Roman" w:hAnsi="futura-pt" w:cs="Times New Roman"/>
        </w:rPr>
        <w:t xml:space="preserve">ach student can be provided with an index card containing </w:t>
      </w:r>
      <w:r w:rsidR="00960C67" w:rsidRPr="00736404">
        <w:rPr>
          <w:rFonts w:ascii="futura-pt" w:eastAsia="Times New Roman" w:hAnsi="futura-pt" w:cs="Times New Roman"/>
        </w:rPr>
        <w:t>one of these clauses</w:t>
      </w:r>
      <w:r w:rsidRPr="00736404">
        <w:rPr>
          <w:rFonts w:ascii="futura-pt" w:eastAsia="Times New Roman" w:hAnsi="futura-pt" w:cs="Times New Roman"/>
        </w:rPr>
        <w:t xml:space="preserve">. It may be helpful to have different colored cards for each type of clause. </w:t>
      </w:r>
      <w:r w:rsidR="00960C67" w:rsidRPr="00736404">
        <w:rPr>
          <w:rFonts w:ascii="futura-pt" w:eastAsia="Times New Roman" w:hAnsi="futura-pt" w:cs="Times New Roman"/>
        </w:rPr>
        <w:t xml:space="preserve">The students will then walk around the room to find the other student that has the card containing a clause that pairs with their own. Each card will have one correct match so they must read and select carefully. After finding their match, the students will read their sentences out loud. </w:t>
      </w:r>
      <w:r w:rsidR="00960C67" w:rsidRPr="00736404">
        <w:rPr>
          <w:noProof/>
        </w:rPr>
        <mc:AlternateContent>
          <mc:Choice Requires="wpg">
            <w:drawing>
              <wp:anchor distT="0" distB="0" distL="457200" distR="457200" simplePos="0" relativeHeight="251664384" behindDoc="0" locked="0" layoutInCell="1" allowOverlap="1" wp14:anchorId="5B3118FD" wp14:editId="0BCFC979">
                <wp:simplePos x="0" y="0"/>
                <wp:positionH relativeFrom="page">
                  <wp:posOffset>227632</wp:posOffset>
                </wp:positionH>
                <wp:positionV relativeFrom="margin">
                  <wp:posOffset>-454320</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3F44C95D" w14:textId="77777777" w:rsidR="00566617" w:rsidRDefault="00566617" w:rsidP="00566617">
                              <w:pPr>
                                <w:jc w:val="center"/>
                              </w:pPr>
                            </w:p>
                            <w:p w14:paraId="4CEDCBB4" w14:textId="77777777" w:rsidR="00566617" w:rsidRDefault="00566617" w:rsidP="00566617">
                              <w:pPr>
                                <w:jc w:val="center"/>
                                <w:rPr>
                                  <w:rFonts w:ascii="calluna" w:eastAsia="Times New Roman" w:hAnsi="calluna" w:cs="Times New Roman"/>
                                  <w:color w:val="081B33"/>
                                  <w:spacing w:val="-2"/>
                                  <w:kern w:val="36"/>
                                  <w:sz w:val="52"/>
                                  <w:szCs w:val="52"/>
                                </w:rPr>
                              </w:pPr>
                              <w:r>
                                <w:rPr>
                                  <w:noProof/>
                                </w:rPr>
                                <w:drawing>
                                  <wp:inline distT="0" distB="0" distL="0" distR="0" wp14:anchorId="7569B502" wp14:editId="7351F221">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9AC86D7" w14:textId="77777777" w:rsidR="00566617" w:rsidRDefault="00566617" w:rsidP="00566617">
                              <w:pPr>
                                <w:jc w:val="center"/>
                                <w:rPr>
                                  <w:rFonts w:ascii="calluna" w:eastAsia="Times New Roman" w:hAnsi="calluna" w:cs="Times New Roman"/>
                                  <w:color w:val="081B33"/>
                                  <w:spacing w:val="-2"/>
                                  <w:kern w:val="36"/>
                                  <w:sz w:val="52"/>
                                  <w:szCs w:val="52"/>
                                </w:rPr>
                              </w:pPr>
                            </w:p>
                            <w:p w14:paraId="4ABDC6C3" w14:textId="77777777" w:rsidR="00566617" w:rsidRDefault="00566617" w:rsidP="0056661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D7F0CD1" w14:textId="77777777" w:rsidR="00566617" w:rsidRPr="00C7439A" w:rsidRDefault="00566617" w:rsidP="0056661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E1B8FEF" w14:textId="77777777" w:rsidR="00566617" w:rsidRPr="00C7439A" w:rsidRDefault="00566617" w:rsidP="0056661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26D8DC7" w14:textId="77777777" w:rsidR="00566617" w:rsidRPr="00EC69F1" w:rsidRDefault="00566617" w:rsidP="00566617">
                              <w:pPr>
                                <w:rPr>
                                  <w:sz w:val="20"/>
                                  <w:szCs w:val="20"/>
                                </w:rPr>
                              </w:pPr>
                            </w:p>
                            <w:p w14:paraId="7FE4EFD8" w14:textId="77777777" w:rsidR="00566617" w:rsidRPr="004818E8" w:rsidRDefault="00566617" w:rsidP="00566617">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B3118FD" id="Group 43" o:spid="_x0000_s1075" style="position:absolute;left:0;text-align:left;margin-left:17.9pt;margin-top:-35.75pt;width:234pt;height:738pt;z-index:25166438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D1v/wUAAHY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">
                <v:group id="Group 44" o:spid="_x0000_s1076"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77"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" fillcolor="window" stroked="f" strokeweight="1pt">
                    <v:fill opacity="0"/>
                  </v:rect>
                  <v:group id="Group 46" o:spid="_x0000_s1078"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Rectangle 5" o:spid="_x0000_s1079"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80"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" fillcolor="#00b0f0" strokecolor="#0cf" strokeweight="1pt"/>
                  </v:group>
                </v:group>
                <v:shape id="Text Box 49" o:spid="_x0000_s1081"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G3WyQAAAOAAAAAPAAAAZHJzL2Rvd25yZXYueG1sRI9LSwNB&#13;&#10;EITvgfyHoQVvyWxE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zZht1skAAADg&#13;&#10;AAAADwAAAAAAAAAAAAAAAAAHAgAAZHJzL2Rvd25yZXYueG1sUEsFBgAAAAADAAMAtwAAAP0CAAAA&#13;&#10;AA==&#13;&#10;" filled="f" stroked="f" strokeweight=".5pt">
                  <v:textbox inset="0,0,0,0">
                    <w:txbxContent>
                      <w:p w14:paraId="3F44C95D" w14:textId="77777777" w:rsidR="00566617" w:rsidRDefault="00566617" w:rsidP="00566617">
                        <w:pPr>
                          <w:jc w:val="center"/>
                        </w:pPr>
                      </w:p>
                      <w:p w14:paraId="4CEDCBB4" w14:textId="77777777" w:rsidR="00566617" w:rsidRDefault="00566617" w:rsidP="00566617">
                        <w:pPr>
                          <w:jc w:val="center"/>
                          <w:rPr>
                            <w:rFonts w:ascii="calluna" w:eastAsia="Times New Roman" w:hAnsi="calluna" w:cs="Times New Roman"/>
                            <w:color w:val="081B33"/>
                            <w:spacing w:val="-2"/>
                            <w:kern w:val="36"/>
                            <w:sz w:val="52"/>
                            <w:szCs w:val="52"/>
                          </w:rPr>
                        </w:pPr>
                        <w:r>
                          <w:rPr>
                            <w:noProof/>
                          </w:rPr>
                          <w:drawing>
                            <wp:inline distT="0" distB="0" distL="0" distR="0" wp14:anchorId="7569B502" wp14:editId="7351F221">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9AC86D7" w14:textId="77777777" w:rsidR="00566617" w:rsidRDefault="00566617" w:rsidP="00566617">
                        <w:pPr>
                          <w:jc w:val="center"/>
                          <w:rPr>
                            <w:rFonts w:ascii="calluna" w:eastAsia="Times New Roman" w:hAnsi="calluna" w:cs="Times New Roman"/>
                            <w:color w:val="081B33"/>
                            <w:spacing w:val="-2"/>
                            <w:kern w:val="36"/>
                            <w:sz w:val="52"/>
                            <w:szCs w:val="52"/>
                          </w:rPr>
                        </w:pPr>
                      </w:p>
                      <w:p w14:paraId="4ABDC6C3" w14:textId="77777777" w:rsidR="00566617" w:rsidRDefault="00566617" w:rsidP="0056661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D7F0CD1" w14:textId="77777777" w:rsidR="00566617" w:rsidRPr="00C7439A" w:rsidRDefault="00566617" w:rsidP="0056661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E1B8FEF" w14:textId="77777777" w:rsidR="00566617" w:rsidRPr="00C7439A" w:rsidRDefault="00566617" w:rsidP="0056661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26D8DC7" w14:textId="77777777" w:rsidR="00566617" w:rsidRPr="00EC69F1" w:rsidRDefault="00566617" w:rsidP="00566617">
                        <w:pPr>
                          <w:rPr>
                            <w:sz w:val="20"/>
                            <w:szCs w:val="20"/>
                          </w:rPr>
                        </w:pPr>
                      </w:p>
                      <w:p w14:paraId="7FE4EFD8" w14:textId="77777777" w:rsidR="00566617" w:rsidRPr="004818E8" w:rsidRDefault="00566617" w:rsidP="00566617">
                        <w:pPr>
                          <w:pStyle w:val="TOCHeading"/>
                          <w:spacing w:before="120"/>
                          <w:rPr>
                            <w:color w:val="4472C4" w:themeColor="accent1"/>
                            <w:sz w:val="26"/>
                            <w:szCs w:val="26"/>
                          </w:rPr>
                        </w:pPr>
                      </w:p>
                    </w:txbxContent>
                  </v:textbox>
                </v:shape>
                <w10:wrap type="square" anchorx="page" anchory="margin"/>
              </v:group>
            </w:pict>
          </mc:Fallback>
        </mc:AlternateContent>
      </w:r>
      <w:r w:rsidR="00960C67" w:rsidRPr="00736404">
        <w:rPr>
          <w:rFonts w:ascii="futura-pt" w:eastAsia="Times New Roman" w:hAnsi="futura-pt" w:cs="Times New Roman"/>
        </w:rPr>
        <w:t xml:space="preserve">This activity will provide a deeper understanding of independent and dependent clauses to then be able to formulate complex sentences in their own language. </w:t>
      </w:r>
    </w:p>
    <w:p w14:paraId="137DDAF7" w14:textId="3BC7AEF6" w:rsidR="00960C67" w:rsidRPr="00736404" w:rsidRDefault="00960C67" w:rsidP="00960C67">
      <w:pPr>
        <w:rPr>
          <w:rFonts w:ascii="futura-pt" w:eastAsia="Times New Roman" w:hAnsi="futura-pt" w:cs="Times New Roman"/>
        </w:rPr>
      </w:pPr>
    </w:p>
    <w:p w14:paraId="768FF36C" w14:textId="631AAC30" w:rsidR="00960C67" w:rsidRPr="00736404" w:rsidRDefault="00960C67" w:rsidP="00960C67">
      <w:pPr>
        <w:rPr>
          <w:rFonts w:ascii="futura-pt" w:eastAsia="Times New Roman" w:hAnsi="futura-pt" w:cs="Times New Roman"/>
        </w:rPr>
      </w:pPr>
      <w:r w:rsidRPr="00736404">
        <w:rPr>
          <w:rFonts w:ascii="futura-pt" w:eastAsia="Times New Roman" w:hAnsi="futura-pt" w:cs="Times New Roman"/>
        </w:rPr>
        <w:t>Sandwich sentences:</w:t>
      </w:r>
    </w:p>
    <w:p w14:paraId="77FD8B7C" w14:textId="255D5F8C" w:rsidR="005F2A99" w:rsidRDefault="00EB3E77" w:rsidP="005F2A99">
      <w:pPr>
        <w:pStyle w:val="ListParagraph"/>
        <w:numPr>
          <w:ilvl w:val="0"/>
          <w:numId w:val="8"/>
        </w:numPr>
        <w:rPr>
          <w:rFonts w:ascii="futura-pt" w:eastAsia="Times New Roman" w:hAnsi="futura-pt" w:cs="Times New Roman"/>
        </w:rPr>
      </w:pPr>
      <w:r w:rsidRPr="00736404">
        <w:rPr>
          <w:rFonts w:ascii="futura-pt" w:eastAsia="Times New Roman" w:hAnsi="futura-pt" w:cs="Times New Roman"/>
        </w:rPr>
        <w:t xml:space="preserve">Using the simile of complex sentences being like a sandwich, rather than a plain cracker will provide students with an understanding of the level of details needed to formulate a complex sentence. Utilizing an image of a sandwich that contains many layers and asking the students to write their sentences around each layer of the sandwich will provide scaffolding to incorporate more details into each sentence. </w:t>
      </w:r>
    </w:p>
    <w:p w14:paraId="0A273CCE" w14:textId="3AD19147" w:rsidR="00736404" w:rsidRDefault="00736404" w:rsidP="00736404">
      <w:pPr>
        <w:rPr>
          <w:rFonts w:ascii="futura-pt" w:eastAsia="Times New Roman" w:hAnsi="futura-pt" w:cs="Times New Roman"/>
        </w:rPr>
      </w:pPr>
    </w:p>
    <w:p w14:paraId="14BF1CB3" w14:textId="02BCB295" w:rsidR="00736404" w:rsidRDefault="00736404" w:rsidP="00736404">
      <w:pPr>
        <w:rPr>
          <w:rFonts w:ascii="futura-pt" w:eastAsia="Times New Roman" w:hAnsi="futura-pt" w:cs="Times New Roman"/>
        </w:rPr>
      </w:pPr>
    </w:p>
    <w:p w14:paraId="1C1BB069" w14:textId="6D4B5B0D" w:rsidR="00736404" w:rsidRDefault="00736404" w:rsidP="00736404">
      <w:pPr>
        <w:rPr>
          <w:rFonts w:ascii="futura-pt" w:eastAsia="Times New Roman" w:hAnsi="futura-pt" w:cs="Times New Roman"/>
        </w:rPr>
      </w:pPr>
    </w:p>
    <w:p w14:paraId="7EF0E752" w14:textId="7AE740AD" w:rsidR="00736404" w:rsidRDefault="00736404" w:rsidP="00736404">
      <w:pPr>
        <w:rPr>
          <w:rFonts w:ascii="futura-pt" w:eastAsia="Times New Roman" w:hAnsi="futura-pt" w:cs="Times New Roman"/>
        </w:rPr>
      </w:pPr>
    </w:p>
    <w:p w14:paraId="14A931D9" w14:textId="77777777" w:rsidR="00736404" w:rsidRPr="00736404" w:rsidRDefault="00736404" w:rsidP="00736404">
      <w:pPr>
        <w:rPr>
          <w:rFonts w:ascii="futura-pt" w:eastAsia="Times New Roman" w:hAnsi="futura-pt" w:cs="Times New Roman"/>
        </w:rPr>
      </w:pPr>
    </w:p>
    <w:p w14:paraId="0B12C226" w14:textId="73699069" w:rsidR="00566617" w:rsidRDefault="00283773" w:rsidP="007138D0">
      <w:pPr>
        <w:spacing w:after="0" w:line="240" w:lineRule="auto"/>
        <w:jc w:val="center"/>
        <w:rPr>
          <w:rFonts w:ascii="calluna" w:eastAsia="Times New Roman" w:hAnsi="calluna" w:cs="Times New Roman"/>
          <w:sz w:val="96"/>
          <w:szCs w:val="96"/>
          <w:lang w:val="en"/>
        </w:rPr>
      </w:pPr>
      <w:r w:rsidRPr="00A46CEB">
        <w:rPr>
          <w:noProof/>
        </w:rPr>
        <w:lastRenderedPageBreak/>
        <mc:AlternateContent>
          <mc:Choice Requires="wpg">
            <w:drawing>
              <wp:anchor distT="0" distB="0" distL="457200" distR="457200" simplePos="0" relativeHeight="251672576" behindDoc="0" locked="0" layoutInCell="1" allowOverlap="1" wp14:anchorId="025E98E5" wp14:editId="61B5CFE2">
                <wp:simplePos x="0" y="0"/>
                <wp:positionH relativeFrom="page">
                  <wp:posOffset>180753</wp:posOffset>
                </wp:positionH>
                <wp:positionV relativeFrom="margin">
                  <wp:posOffset>-425214</wp:posOffset>
                </wp:positionV>
                <wp:extent cx="2971800" cy="9372600"/>
                <wp:effectExtent l="0" t="0" r="0" b="19050"/>
                <wp:wrapSquare wrapText="bothSides"/>
                <wp:docPr id="129" name="Group 12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30" name="Group 130"/>
                        <wpg:cNvGrpSpPr/>
                        <wpg:grpSpPr>
                          <a:xfrm>
                            <a:off x="0" y="0"/>
                            <a:ext cx="914400" cy="9372600"/>
                            <a:chOff x="0" y="0"/>
                            <a:chExt cx="914400" cy="9372600"/>
                          </a:xfrm>
                        </wpg:grpSpPr>
                        <wps:wsp>
                          <wps:cNvPr id="131" name="Rectangle 13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 name="Group 132"/>
                          <wpg:cNvGrpSpPr/>
                          <wpg:grpSpPr>
                            <a:xfrm>
                              <a:off x="227566" y="0"/>
                              <a:ext cx="667512" cy="9372600"/>
                              <a:chOff x="0" y="0"/>
                              <a:chExt cx="667512" cy="9372600"/>
                            </a:xfrm>
                          </wpg:grpSpPr>
                          <wps:wsp>
                            <wps:cNvPr id="13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5" name="Text Box 135"/>
                        <wps:cNvSpPr txBox="1"/>
                        <wps:spPr>
                          <a:xfrm>
                            <a:off x="933177" y="9525"/>
                            <a:ext cx="2037754" cy="8328808"/>
                          </a:xfrm>
                          <a:prstGeom prst="rect">
                            <a:avLst/>
                          </a:prstGeom>
                          <a:noFill/>
                          <a:ln w="6350">
                            <a:noFill/>
                          </a:ln>
                          <a:effectLst/>
                        </wps:spPr>
                        <wps:txbx>
                          <w:txbxContent>
                            <w:p w14:paraId="10578869" w14:textId="77777777" w:rsidR="00283773" w:rsidRDefault="00283773" w:rsidP="00283773">
                              <w:pPr>
                                <w:jc w:val="center"/>
                              </w:pPr>
                            </w:p>
                            <w:p w14:paraId="0918E004" w14:textId="77777777" w:rsidR="00283773" w:rsidRDefault="00283773" w:rsidP="00283773">
                              <w:pPr>
                                <w:jc w:val="center"/>
                                <w:rPr>
                                  <w:rFonts w:ascii="calluna" w:eastAsia="Times New Roman" w:hAnsi="calluna" w:cs="Times New Roman"/>
                                  <w:color w:val="081B33"/>
                                  <w:spacing w:val="-2"/>
                                  <w:kern w:val="36"/>
                                  <w:sz w:val="52"/>
                                  <w:szCs w:val="52"/>
                                </w:rPr>
                              </w:pPr>
                              <w:r>
                                <w:rPr>
                                  <w:noProof/>
                                </w:rPr>
                                <w:drawing>
                                  <wp:inline distT="0" distB="0" distL="0" distR="0" wp14:anchorId="60DF95D6" wp14:editId="7C8410C6">
                                    <wp:extent cx="1554197" cy="1057275"/>
                                    <wp:effectExtent l="0" t="0" r="8255" b="0"/>
                                    <wp:docPr id="137" name="Picture 13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A56B1F4" w14:textId="77777777" w:rsidR="00283773" w:rsidRDefault="00283773" w:rsidP="00283773">
                              <w:pPr>
                                <w:jc w:val="center"/>
                                <w:rPr>
                                  <w:rFonts w:ascii="calluna" w:eastAsia="Times New Roman" w:hAnsi="calluna" w:cs="Times New Roman"/>
                                  <w:color w:val="081B33"/>
                                  <w:spacing w:val="-2"/>
                                  <w:kern w:val="36"/>
                                  <w:sz w:val="52"/>
                                  <w:szCs w:val="52"/>
                                </w:rPr>
                              </w:pPr>
                            </w:p>
                            <w:p w14:paraId="0AF58F79" w14:textId="77777777" w:rsidR="00283773" w:rsidRDefault="00283773" w:rsidP="0028377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98DC06B" w14:textId="77777777" w:rsidR="00283773" w:rsidRPr="00C7439A" w:rsidRDefault="00283773" w:rsidP="0028377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E1B89D6" w14:textId="77777777" w:rsidR="00283773" w:rsidRPr="00C7439A" w:rsidRDefault="00283773" w:rsidP="0028377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1839CBA" w14:textId="77777777" w:rsidR="00283773" w:rsidRPr="00EC69F1" w:rsidRDefault="00283773" w:rsidP="00283773">
                              <w:pPr>
                                <w:rPr>
                                  <w:sz w:val="20"/>
                                  <w:szCs w:val="20"/>
                                </w:rPr>
                              </w:pPr>
                            </w:p>
                            <w:p w14:paraId="51205812" w14:textId="77777777" w:rsidR="00283773" w:rsidRPr="004818E8" w:rsidRDefault="00283773" w:rsidP="0028377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25E98E5" id="Group 129" o:spid="_x0000_s1082" style="position:absolute;left:0;text-align:left;margin-left:14.25pt;margin-top:-33.5pt;width:234pt;height:738pt;z-index:25167257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">
                <v:group id="Group 130" o:spid="_x0000_s1083"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rect id="Rectangle 131" o:spid="_x0000_s1084"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" fillcolor="window" stroked="f" strokeweight="1pt">
                    <v:fill opacity="0"/>
                  </v:rect>
                  <v:group id="Group 132" o:spid="_x0000_s1085"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jaQ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">
                    <v:shape id="Rectangle 5" o:spid="_x0000_s1086"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34" o:spid="_x0000_s1087"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" fillcolor="#00b0f0" strokecolor="#0cf" strokeweight="1pt"/>
                  </v:group>
                </v:group>
                <v:shape id="Text Box 135" o:spid="_x0000_s1088"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" filled="f" stroked="f" strokeweight=".5pt">
                  <v:textbox inset="0,0,0,0">
                    <w:txbxContent>
                      <w:p w14:paraId="10578869" w14:textId="77777777" w:rsidR="00283773" w:rsidRDefault="00283773" w:rsidP="00283773">
                        <w:pPr>
                          <w:jc w:val="center"/>
                        </w:pPr>
                      </w:p>
                      <w:p w14:paraId="0918E004" w14:textId="77777777" w:rsidR="00283773" w:rsidRDefault="00283773" w:rsidP="00283773">
                        <w:pPr>
                          <w:jc w:val="center"/>
                          <w:rPr>
                            <w:rFonts w:ascii="calluna" w:eastAsia="Times New Roman" w:hAnsi="calluna" w:cs="Times New Roman"/>
                            <w:color w:val="081B33"/>
                            <w:spacing w:val="-2"/>
                            <w:kern w:val="36"/>
                            <w:sz w:val="52"/>
                            <w:szCs w:val="52"/>
                          </w:rPr>
                        </w:pPr>
                        <w:r>
                          <w:rPr>
                            <w:noProof/>
                          </w:rPr>
                          <w:drawing>
                            <wp:inline distT="0" distB="0" distL="0" distR="0" wp14:anchorId="60DF95D6" wp14:editId="7C8410C6">
                              <wp:extent cx="1554197" cy="1057275"/>
                              <wp:effectExtent l="0" t="0" r="8255" b="0"/>
                              <wp:docPr id="137" name="Picture 13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A56B1F4" w14:textId="77777777" w:rsidR="00283773" w:rsidRDefault="00283773" w:rsidP="00283773">
                        <w:pPr>
                          <w:jc w:val="center"/>
                          <w:rPr>
                            <w:rFonts w:ascii="calluna" w:eastAsia="Times New Roman" w:hAnsi="calluna" w:cs="Times New Roman"/>
                            <w:color w:val="081B33"/>
                            <w:spacing w:val="-2"/>
                            <w:kern w:val="36"/>
                            <w:sz w:val="52"/>
                            <w:szCs w:val="52"/>
                          </w:rPr>
                        </w:pPr>
                      </w:p>
                      <w:p w14:paraId="0AF58F79" w14:textId="77777777" w:rsidR="00283773" w:rsidRDefault="00283773" w:rsidP="0028377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98DC06B" w14:textId="77777777" w:rsidR="00283773" w:rsidRPr="00C7439A" w:rsidRDefault="00283773" w:rsidP="0028377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E1B89D6" w14:textId="77777777" w:rsidR="00283773" w:rsidRPr="00C7439A" w:rsidRDefault="00283773" w:rsidP="0028377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1839CBA" w14:textId="77777777" w:rsidR="00283773" w:rsidRPr="00EC69F1" w:rsidRDefault="00283773" w:rsidP="00283773">
                        <w:pPr>
                          <w:rPr>
                            <w:sz w:val="20"/>
                            <w:szCs w:val="20"/>
                          </w:rPr>
                        </w:pPr>
                      </w:p>
                      <w:p w14:paraId="51205812" w14:textId="77777777" w:rsidR="00283773" w:rsidRPr="004818E8" w:rsidRDefault="00283773" w:rsidP="00283773">
                        <w:pPr>
                          <w:pStyle w:val="TOCHeading"/>
                          <w:spacing w:before="120"/>
                          <w:rPr>
                            <w:color w:val="4472C4" w:themeColor="accent1"/>
                            <w:sz w:val="26"/>
                            <w:szCs w:val="26"/>
                          </w:rPr>
                        </w:pPr>
                      </w:p>
                    </w:txbxContent>
                  </v:textbox>
                </v:shape>
                <w10:wrap type="square" anchorx="page" anchory="margin"/>
              </v:group>
            </w:pict>
          </mc:Fallback>
        </mc:AlternateContent>
      </w:r>
      <w:r w:rsidR="00566617" w:rsidRPr="00C25470">
        <w:rPr>
          <w:rFonts w:ascii="calluna" w:eastAsia="Times New Roman" w:hAnsi="calluna" w:cs="Times New Roman"/>
          <w:sz w:val="96"/>
          <w:szCs w:val="96"/>
          <w:lang w:val="en"/>
        </w:rPr>
        <w:t>Resources</w:t>
      </w:r>
    </w:p>
    <w:p w14:paraId="4A715E23" w14:textId="426573A1" w:rsidR="002073F5" w:rsidRPr="002073F5" w:rsidRDefault="002073F5" w:rsidP="002073F5">
      <w:pPr>
        <w:spacing w:after="0" w:line="240" w:lineRule="auto"/>
        <w:ind w:left="720"/>
        <w:jc w:val="center"/>
        <w:rPr>
          <w:rFonts w:ascii="calluna" w:hAnsi="calluna"/>
          <w:color w:val="4472C4" w:themeColor="accent1"/>
          <w:sz w:val="48"/>
          <w:szCs w:val="48"/>
        </w:rPr>
      </w:pPr>
      <w:r>
        <w:rPr>
          <w:rFonts w:ascii="calluna" w:hAnsi="calluna"/>
          <w:color w:val="4472C4" w:themeColor="accent1"/>
          <w:sz w:val="48"/>
          <w:szCs w:val="48"/>
        </w:rPr>
        <w:t>Multi-Clausal Sentences</w:t>
      </w:r>
    </w:p>
    <w:p w14:paraId="19341CEA" w14:textId="77777777" w:rsidR="005F2A99" w:rsidRDefault="005F2A99" w:rsidP="005F2A99">
      <w:pPr>
        <w:spacing w:after="0" w:line="276" w:lineRule="auto"/>
        <w:ind w:left="720"/>
        <w:rPr>
          <w:rFonts w:ascii="futura-pt" w:eastAsia="Times New Roman" w:hAnsi="futura-pt" w:cs="Times New Roman"/>
          <w:sz w:val="24"/>
          <w:szCs w:val="24"/>
        </w:rPr>
      </w:pPr>
    </w:p>
    <w:p w14:paraId="38E5239C" w14:textId="5596E74B" w:rsidR="005F2A99" w:rsidRDefault="005F2A99" w:rsidP="005F2A99">
      <w:pPr>
        <w:spacing w:after="0" w:line="276" w:lineRule="auto"/>
        <w:ind w:left="720"/>
        <w:rPr>
          <w:rFonts w:ascii="futura-pt" w:eastAsia="Times New Roman" w:hAnsi="futura-pt" w:cs="Times New Roman"/>
          <w:sz w:val="24"/>
          <w:szCs w:val="24"/>
        </w:rPr>
      </w:pPr>
      <w:r w:rsidRPr="00523EFE">
        <w:rPr>
          <w:rFonts w:ascii="futura-pt" w:eastAsia="Times New Roman" w:hAnsi="futura-pt" w:cs="Times New Roman"/>
          <w:sz w:val="24"/>
          <w:szCs w:val="24"/>
        </w:rPr>
        <w:t>Printables:</w:t>
      </w:r>
    </w:p>
    <w:p w14:paraId="4993DA82" w14:textId="77777777" w:rsidR="005F2A99" w:rsidRDefault="006A7D51" w:rsidP="005F2A99">
      <w:pPr>
        <w:pStyle w:val="ListParagraph"/>
        <w:numPr>
          <w:ilvl w:val="0"/>
          <w:numId w:val="8"/>
        </w:numPr>
        <w:rPr>
          <w:rFonts w:ascii="futura-pt" w:eastAsia="Times New Roman" w:hAnsi="futura-pt" w:cs="Times New Roman"/>
          <w:sz w:val="24"/>
          <w:szCs w:val="24"/>
        </w:rPr>
      </w:pPr>
      <w:hyperlink r:id="rId11" w:history="1">
        <w:r w:rsidR="005F2A99" w:rsidRPr="005F2A99">
          <w:rPr>
            <w:rStyle w:val="Hyperlink"/>
            <w:rFonts w:ascii="futura-pt" w:eastAsia="Times New Roman" w:hAnsi="futura-pt" w:cs="Times New Roman"/>
            <w:sz w:val="24"/>
            <w:szCs w:val="24"/>
          </w:rPr>
          <w:t>Sentence structure handouts, quizzes, and PowerPoint presentation</w:t>
        </w:r>
      </w:hyperlink>
      <w:r w:rsidR="005F2A99">
        <w:rPr>
          <w:rFonts w:ascii="futura-pt" w:eastAsia="Times New Roman" w:hAnsi="futura-pt" w:cs="Times New Roman"/>
          <w:sz w:val="24"/>
          <w:szCs w:val="24"/>
        </w:rPr>
        <w:t xml:space="preserve"> </w:t>
      </w:r>
    </w:p>
    <w:p w14:paraId="483287F7" w14:textId="235823E5" w:rsidR="005F2A99" w:rsidRDefault="006A7D51" w:rsidP="005F2A99">
      <w:pPr>
        <w:pStyle w:val="ListParagraph"/>
        <w:numPr>
          <w:ilvl w:val="0"/>
          <w:numId w:val="8"/>
        </w:numPr>
        <w:rPr>
          <w:rFonts w:ascii="futura-pt" w:eastAsia="Times New Roman" w:hAnsi="futura-pt" w:cs="Times New Roman"/>
          <w:sz w:val="24"/>
          <w:szCs w:val="24"/>
        </w:rPr>
      </w:pPr>
      <w:hyperlink r:id="rId12" w:history="1">
        <w:r w:rsidR="005F2A99" w:rsidRPr="005F2A99">
          <w:rPr>
            <w:rStyle w:val="Hyperlink"/>
            <w:rFonts w:ascii="futura-pt" w:eastAsia="Times New Roman" w:hAnsi="futura-pt" w:cs="Times New Roman"/>
            <w:sz w:val="24"/>
            <w:szCs w:val="24"/>
          </w:rPr>
          <w:t>Simple, compound, and complex sentences board game</w:t>
        </w:r>
      </w:hyperlink>
    </w:p>
    <w:p w14:paraId="0765CD0E" w14:textId="37F9430A" w:rsidR="00501245" w:rsidRPr="005F2A99" w:rsidRDefault="006A7D51" w:rsidP="005F2A99">
      <w:pPr>
        <w:pStyle w:val="ListParagraph"/>
        <w:numPr>
          <w:ilvl w:val="0"/>
          <w:numId w:val="8"/>
        </w:numPr>
        <w:rPr>
          <w:rFonts w:ascii="futura-pt" w:eastAsia="Times New Roman" w:hAnsi="futura-pt" w:cs="Times New Roman"/>
          <w:sz w:val="24"/>
          <w:szCs w:val="24"/>
        </w:rPr>
      </w:pPr>
      <w:hyperlink r:id="rId13" w:history="1">
        <w:r w:rsidR="00501245" w:rsidRPr="00501245">
          <w:rPr>
            <w:rStyle w:val="Hyperlink"/>
            <w:rFonts w:ascii="futura-pt" w:eastAsia="Times New Roman" w:hAnsi="futura-pt" w:cs="Times New Roman"/>
            <w:sz w:val="24"/>
            <w:szCs w:val="24"/>
          </w:rPr>
          <w:t>Building sentences handout</w:t>
        </w:r>
      </w:hyperlink>
    </w:p>
    <w:p w14:paraId="4A6251B3" w14:textId="77777777" w:rsidR="005F2A99" w:rsidRDefault="005F2A99" w:rsidP="002073F5">
      <w:pPr>
        <w:spacing w:after="0" w:line="276" w:lineRule="auto"/>
        <w:ind w:left="720"/>
        <w:jc w:val="center"/>
        <w:rPr>
          <w:rFonts w:ascii="futura-pt" w:eastAsia="Times New Roman" w:hAnsi="futura-pt" w:cs="Times New Roman"/>
          <w:sz w:val="32"/>
          <w:szCs w:val="32"/>
          <w:u w:val="single"/>
          <w:lang w:val="en"/>
        </w:rPr>
      </w:pPr>
    </w:p>
    <w:p w14:paraId="121C498F" w14:textId="729E9FB8" w:rsidR="00566617" w:rsidRPr="002073F5" w:rsidRDefault="00566617" w:rsidP="002073F5">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p>
    <w:p w14:paraId="623EB662" w14:textId="77777777" w:rsidR="00566617" w:rsidRDefault="00566617" w:rsidP="00566617">
      <w:pPr>
        <w:spacing w:after="0" w:line="276" w:lineRule="auto"/>
        <w:rPr>
          <w:rFonts w:ascii="futura-pt" w:eastAsia="Times New Roman" w:hAnsi="futura-pt" w:cs="Times New Roman"/>
          <w:lang w:val="en"/>
        </w:rPr>
      </w:pPr>
    </w:p>
    <w:p w14:paraId="1AE7B9BA" w14:textId="3BE2BFF5" w:rsidR="00566617" w:rsidRPr="00FF2017" w:rsidRDefault="006A7D51" w:rsidP="00566617">
      <w:pPr>
        <w:numPr>
          <w:ilvl w:val="0"/>
          <w:numId w:val="14"/>
        </w:numPr>
        <w:spacing w:after="0" w:line="276" w:lineRule="auto"/>
        <w:rPr>
          <w:rFonts w:ascii="futura-pt" w:eastAsia="Times New Roman" w:hAnsi="futura-pt" w:cs="Times New Roman"/>
          <w:i/>
        </w:rPr>
      </w:pPr>
      <w:hyperlink r:id="rId14" w:history="1">
        <w:r w:rsidR="00566617" w:rsidRPr="00FF2017">
          <w:rPr>
            <w:rStyle w:val="Hyperlink"/>
            <w:rFonts w:ascii="futura-pt" w:eastAsia="Times New Roman" w:hAnsi="futura-pt" w:cs="Times New Roman"/>
            <w:i/>
          </w:rPr>
          <w:t>YouTube lecture</w:t>
        </w:r>
      </w:hyperlink>
    </w:p>
    <w:p w14:paraId="46CCCC2B" w14:textId="77777777" w:rsidR="00566617" w:rsidRPr="00FF2017" w:rsidRDefault="00566617" w:rsidP="00566617">
      <w:pPr>
        <w:rPr>
          <w:rFonts w:ascii="futura-pt" w:hAnsi="futura-pt"/>
          <w:iCs/>
        </w:rPr>
      </w:pPr>
    </w:p>
    <w:p w14:paraId="39C15EEB" w14:textId="6DB20B36" w:rsidR="00566617" w:rsidRPr="00FF2017" w:rsidRDefault="00566617" w:rsidP="00566617">
      <w:pPr>
        <w:jc w:val="center"/>
        <w:rPr>
          <w:rFonts w:ascii="futura-pt" w:hAnsi="futura-pt"/>
          <w:iCs/>
          <w:sz w:val="28"/>
          <w:szCs w:val="28"/>
        </w:rPr>
      </w:pPr>
      <w:r w:rsidRPr="00FF2017">
        <w:rPr>
          <w:rFonts w:ascii="futura-pt" w:hAnsi="futura-pt"/>
          <w:iCs/>
          <w:sz w:val="28"/>
          <w:szCs w:val="28"/>
        </w:rPr>
        <w:t xml:space="preserve">Please visit </w:t>
      </w:r>
      <w:hyperlink r:id="rId15" w:history="1">
        <w:r w:rsidRPr="00FF2017">
          <w:rPr>
            <w:rStyle w:val="Hyperlink"/>
            <w:rFonts w:ascii="futura-pt" w:hAnsi="futura-pt"/>
            <w:iCs/>
            <w:sz w:val="28"/>
            <w:szCs w:val="28"/>
          </w:rPr>
          <w:t>our Pinterest page</w:t>
        </w:r>
      </w:hyperlink>
      <w:r w:rsidRPr="00FF2017">
        <w:rPr>
          <w:rFonts w:ascii="futura-pt" w:hAnsi="futura-pt"/>
          <w:iCs/>
          <w:sz w:val="28"/>
          <w:szCs w:val="28"/>
        </w:rPr>
        <w:t xml:space="preserve"> for additional resources and activities:</w:t>
      </w:r>
    </w:p>
    <w:p w14:paraId="4A633A48" w14:textId="77777777" w:rsidR="00566617" w:rsidRPr="00FF2017" w:rsidRDefault="00566617" w:rsidP="00566617">
      <w:pPr>
        <w:jc w:val="center"/>
        <w:rPr>
          <w:rFonts w:ascii="futura-pt" w:hAnsi="futura-pt"/>
          <w:iCs/>
          <w:sz w:val="28"/>
          <w:szCs w:val="28"/>
        </w:rPr>
      </w:pPr>
      <w:r w:rsidRPr="00FF2017">
        <w:rPr>
          <w:rFonts w:ascii="futura-pt" w:hAnsi="futura-pt"/>
          <w:iCs/>
          <w:sz w:val="28"/>
          <w:szCs w:val="28"/>
        </w:rPr>
        <w:t>Pinterest Q&amp;A:</w:t>
      </w:r>
    </w:p>
    <w:p w14:paraId="5BBFBEFC" w14:textId="77777777" w:rsidR="00566617" w:rsidRPr="00FF2017" w:rsidRDefault="00566617" w:rsidP="00566617">
      <w:pPr>
        <w:rPr>
          <w:rFonts w:ascii="futura-pt" w:hAnsi="futura-pt"/>
          <w:iCs/>
        </w:rPr>
      </w:pPr>
    </w:p>
    <w:p w14:paraId="660EB9CA" w14:textId="77777777" w:rsidR="00566617" w:rsidRPr="00FF2017" w:rsidRDefault="00566617" w:rsidP="00566617">
      <w:pPr>
        <w:rPr>
          <w:rFonts w:ascii="futura-pt" w:hAnsi="futura-pt"/>
          <w:iCs/>
        </w:rPr>
      </w:pPr>
      <w:r w:rsidRPr="00FF2017">
        <w:rPr>
          <w:rFonts w:ascii="futura-pt" w:hAnsi="futura-pt"/>
          <w:iCs/>
        </w:rPr>
        <w:t xml:space="preserve">What is Pinterest? Pinterest is a social media platform that serves as an electronic bulletin board. Many SLPs use it as a way to electronically “bookmark” (i.e., save) activities for future sessions. </w:t>
      </w:r>
    </w:p>
    <w:p w14:paraId="5DFA57F7" w14:textId="77777777" w:rsidR="00566617" w:rsidRPr="00FF2017" w:rsidRDefault="00566617" w:rsidP="00566617">
      <w:pPr>
        <w:rPr>
          <w:rFonts w:ascii="futura-pt" w:hAnsi="futura-pt"/>
          <w:iCs/>
        </w:rPr>
      </w:pPr>
    </w:p>
    <w:p w14:paraId="680D99E9" w14:textId="77777777" w:rsidR="00566617" w:rsidRPr="00FF2017" w:rsidRDefault="00566617" w:rsidP="00566617">
      <w:pPr>
        <w:rPr>
          <w:rFonts w:ascii="futura-pt" w:hAnsi="futura-pt"/>
          <w:iCs/>
        </w:rPr>
      </w:pPr>
      <w:r w:rsidRPr="00FF2017">
        <w:rPr>
          <w:rFonts w:ascii="futura-pt" w:hAnsi="futura-pt"/>
          <w:iCs/>
        </w:rPr>
        <w:t xml:space="preserve">How much does it cost? It’s free! However, you must create an account in order to access the SUGAR Language boards or use the website in general.  </w:t>
      </w:r>
    </w:p>
    <w:p w14:paraId="6CD67129" w14:textId="77777777" w:rsidR="00566617" w:rsidRPr="00FF2017" w:rsidRDefault="00566617" w:rsidP="00566617">
      <w:pPr>
        <w:rPr>
          <w:rFonts w:ascii="futura-pt" w:hAnsi="futura-pt"/>
          <w:iCs/>
        </w:rPr>
      </w:pPr>
    </w:p>
    <w:p w14:paraId="2DB116BD" w14:textId="79A99714" w:rsidR="00566617" w:rsidRPr="007138D0" w:rsidRDefault="00566617" w:rsidP="007138D0">
      <w:pPr>
        <w:rPr>
          <w:rFonts w:ascii="futura-pt" w:hAnsi="futura-pt"/>
          <w:iCs/>
        </w:rPr>
      </w:pPr>
      <w:r w:rsidRPr="00FF2017">
        <w:rPr>
          <w:rFonts w:ascii="futura-pt" w:hAnsi="futura-pt"/>
          <w:iCs/>
        </w:rPr>
        <w:t xml:space="preserve">How do I use it? Please check-out the following link for an in-depth explanation of all things </w:t>
      </w:r>
      <w:hyperlink r:id="rId16" w:history="1">
        <w:r w:rsidRPr="00FF2017">
          <w:rPr>
            <w:rStyle w:val="Hyperlink"/>
            <w:rFonts w:ascii="futura-pt" w:hAnsi="futura-pt"/>
            <w:iCs/>
          </w:rPr>
          <w:t>Pinterest.</w:t>
        </w:r>
      </w:hyperlink>
    </w:p>
    <w:p w14:paraId="7DC22673" w14:textId="77777777" w:rsidR="00566617" w:rsidRPr="00FF2017" w:rsidRDefault="00566617" w:rsidP="00566617">
      <w:pPr>
        <w:pStyle w:val="ListParagraph"/>
        <w:contextualSpacing w:val="0"/>
        <w:jc w:val="center"/>
        <w:rPr>
          <w:rFonts w:ascii="futura-pt" w:eastAsia="Times New Roman" w:hAnsi="futura-pt" w:cs="Times New Roman"/>
          <w:b/>
          <w:bCs/>
          <w:color w:val="222222"/>
        </w:rPr>
      </w:pPr>
      <w:r w:rsidRPr="00FF2017">
        <w:rPr>
          <w:rFonts w:ascii="futura-pt" w:eastAsia="Times New Roman" w:hAnsi="futura-pt" w:cs="Times New Roman"/>
          <w:b/>
          <w:bCs/>
          <w:color w:val="222222"/>
        </w:rPr>
        <w:lastRenderedPageBreak/>
        <w:t>References</w:t>
      </w:r>
    </w:p>
    <w:bookmarkEnd w:id="0"/>
    <w:p w14:paraId="23F51723" w14:textId="77777777" w:rsidR="00BE0F62" w:rsidRDefault="00BE0F62" w:rsidP="00BE0F62">
      <w:pPr>
        <w:spacing w:after="0" w:line="480" w:lineRule="auto"/>
        <w:rPr>
          <w:rFonts w:ascii="futura-pt" w:eastAsia="MS Mincho" w:hAnsi="futura-pt" w:cs="Times New Roman" w:hint="eastAsia"/>
          <w:color w:val="000000"/>
        </w:rPr>
      </w:pPr>
    </w:p>
    <w:p w14:paraId="6C63D9AA" w14:textId="77777777" w:rsidR="00713850" w:rsidRPr="00713850" w:rsidRDefault="00713850" w:rsidP="00713850">
      <w:pPr>
        <w:spacing w:after="0" w:line="480" w:lineRule="auto"/>
        <w:ind w:left="720" w:hanging="720"/>
        <w:rPr>
          <w:rFonts w:ascii="futura-pt" w:eastAsia="MS Mincho" w:hAnsi="futura-pt" w:cs="Times New Roman" w:hint="eastAsia"/>
          <w:color w:val="000000"/>
        </w:rPr>
      </w:pPr>
      <w:r w:rsidRPr="00713850">
        <w:rPr>
          <w:rFonts w:ascii="futura-pt" w:eastAsia="MS Mincho" w:hAnsi="futura-pt" w:cs="Times New Roman"/>
          <w:color w:val="000000"/>
        </w:rPr>
        <w:t xml:space="preserve">Delahunty, G. P., &amp; Garvey, J. J. (2010). 12. Multi-clause sentences. In </w:t>
      </w:r>
      <w:r w:rsidRPr="00713850">
        <w:rPr>
          <w:rFonts w:ascii="futura-pt" w:eastAsia="MS Mincho" w:hAnsi="futura-pt" w:cs="Times New Roman"/>
          <w:i/>
          <w:iCs/>
          <w:color w:val="000000"/>
        </w:rPr>
        <w:t>The English language: From sound to sense</w:t>
      </w:r>
      <w:r w:rsidRPr="00713850">
        <w:rPr>
          <w:rFonts w:ascii="futura-pt" w:eastAsia="MS Mincho" w:hAnsi="futura-pt" w:cs="Times New Roman"/>
          <w:color w:val="000000"/>
        </w:rPr>
        <w:t xml:space="preserve"> (pp. 411–444). essay, Parlor Press and the WAC Clearinghouse. </w:t>
      </w:r>
    </w:p>
    <w:p w14:paraId="32BA8233" w14:textId="7A803819" w:rsidR="006815B0" w:rsidRPr="006815B0" w:rsidRDefault="006815B0" w:rsidP="00BE0F62">
      <w:pPr>
        <w:spacing w:after="0" w:line="480" w:lineRule="auto"/>
        <w:rPr>
          <w:rFonts w:ascii="futura-pt" w:eastAsia="MS Mincho" w:hAnsi="futura-pt" w:cs="Times New Roman" w:hint="eastAsia"/>
          <w:color w:val="000000"/>
        </w:rPr>
      </w:pPr>
      <w:r w:rsidRPr="006815B0">
        <w:rPr>
          <w:rFonts w:ascii="futura-pt" w:eastAsia="MS Mincho" w:hAnsi="futura-pt" w:cs="Times New Roman"/>
          <w:color w:val="000000"/>
        </w:rPr>
        <w:t xml:space="preserve">Officers. (2018). </w:t>
      </w:r>
      <w:r w:rsidRPr="006815B0">
        <w:rPr>
          <w:rFonts w:ascii="futura-pt" w:eastAsia="MS Mincho" w:hAnsi="futura-pt" w:cs="Times New Roman"/>
          <w:i/>
          <w:color w:val="000000"/>
        </w:rPr>
        <w:t xml:space="preserve">Common Core State Standards for English language arts and literacy in </w:t>
      </w:r>
    </w:p>
    <w:p w14:paraId="3821B78B" w14:textId="77777777" w:rsidR="006815B0" w:rsidRPr="006815B0" w:rsidRDefault="006815B0" w:rsidP="006815B0">
      <w:pPr>
        <w:spacing w:after="0" w:line="480" w:lineRule="auto"/>
        <w:ind w:left="720" w:hanging="720"/>
        <w:rPr>
          <w:rFonts w:ascii="futura-pt" w:eastAsia="MS Mincho" w:hAnsi="futura-pt" w:cs="Times New Roman" w:hint="eastAsia"/>
          <w:color w:val="000000"/>
        </w:rPr>
      </w:pPr>
      <w:r w:rsidRPr="006815B0">
        <w:rPr>
          <w:rFonts w:ascii="futura-pt" w:eastAsia="MS Mincho" w:hAnsi="futura-pt" w:cs="Times New Roman"/>
          <w:i/>
          <w:color w:val="000000"/>
        </w:rPr>
        <w:tab/>
        <w:t>history/social studies, science, and technical subjects</w:t>
      </w:r>
      <w:r w:rsidRPr="006815B0">
        <w:rPr>
          <w:rFonts w:ascii="futura-pt" w:eastAsia="MS Mincho" w:hAnsi="futura-pt" w:cs="Times New Roman"/>
          <w:color w:val="000000"/>
        </w:rPr>
        <w:t>. Washington, DC: Authors.</w:t>
      </w:r>
    </w:p>
    <w:p w14:paraId="3A15CED2" w14:textId="70FB22FB" w:rsidR="00566617" w:rsidRDefault="00566617" w:rsidP="006815B0">
      <w:pPr>
        <w:spacing w:after="0" w:line="480" w:lineRule="auto"/>
        <w:ind w:left="720" w:hanging="720"/>
        <w:rPr>
          <w:rFonts w:ascii="futura-pt" w:eastAsia="MS Mincho" w:hAnsi="futura-pt" w:cs="Times New Roman" w:hint="eastAsia"/>
          <w:color w:val="000000"/>
        </w:rPr>
      </w:pPr>
      <w:r w:rsidRPr="00FF2017">
        <w:rPr>
          <w:rFonts w:ascii="futura-pt" w:eastAsia="MS Mincho" w:hAnsi="futura-pt" w:cs="Times New Roman"/>
          <w:color w:val="000000"/>
        </w:rPr>
        <w:t xml:space="preserve">Owens, R. (2014). </w:t>
      </w:r>
      <w:r w:rsidRPr="00FF2017">
        <w:rPr>
          <w:rFonts w:ascii="futura-pt" w:eastAsia="MS Mincho" w:hAnsi="futura-pt" w:cs="Times New Roman"/>
          <w:i/>
          <w:iCs/>
          <w:color w:val="000000"/>
        </w:rPr>
        <w:t>Language development an introduction</w:t>
      </w:r>
      <w:r w:rsidRPr="00FF2017">
        <w:rPr>
          <w:rFonts w:ascii="futura-pt" w:eastAsia="MS Mincho" w:hAnsi="futura-pt" w:cs="Times New Roman"/>
          <w:color w:val="000000"/>
        </w:rPr>
        <w:t xml:space="preserve"> (6th ed.). Boston, MA: Pearson.</w:t>
      </w:r>
    </w:p>
    <w:p w14:paraId="2AE53F17" w14:textId="26DDAD52" w:rsidR="009E18F0" w:rsidRDefault="009E18F0" w:rsidP="006815B0">
      <w:pPr>
        <w:spacing w:after="0" w:line="480" w:lineRule="auto"/>
        <w:ind w:left="720" w:hanging="720"/>
        <w:rPr>
          <w:rFonts w:ascii="futura-pt" w:eastAsia="MS Mincho" w:hAnsi="futura-pt" w:cs="Times New Roman" w:hint="eastAsia"/>
        </w:rPr>
      </w:pPr>
      <w:r w:rsidRPr="009E18F0">
        <w:rPr>
          <w:rFonts w:ascii="futura-pt" w:eastAsia="MS Mincho" w:hAnsi="futura-pt" w:cs="Times New Roman"/>
        </w:rPr>
        <w:t xml:space="preserve">Steffani, S. A. (2007). Identifying embedded and conjoined complex sentences: Making it simple. </w:t>
      </w:r>
      <w:r w:rsidRPr="009E18F0">
        <w:rPr>
          <w:rFonts w:ascii="futura-pt" w:eastAsia="MS Mincho" w:hAnsi="futura-pt" w:cs="Times New Roman"/>
          <w:i/>
          <w:iCs/>
        </w:rPr>
        <w:t>Contemporary Issues in Communication Science and Disorders</w:t>
      </w:r>
      <w:r w:rsidRPr="009E18F0">
        <w:rPr>
          <w:rFonts w:ascii="futura-pt" w:eastAsia="MS Mincho" w:hAnsi="futura-pt" w:cs="Times New Roman"/>
        </w:rPr>
        <w:t xml:space="preserve">, </w:t>
      </w:r>
      <w:r w:rsidRPr="009E18F0">
        <w:rPr>
          <w:rFonts w:ascii="futura-pt" w:eastAsia="MS Mincho" w:hAnsi="futura-pt" w:cs="Times New Roman"/>
          <w:i/>
          <w:iCs/>
        </w:rPr>
        <w:t>34</w:t>
      </w:r>
      <w:r w:rsidRPr="009E18F0">
        <w:rPr>
          <w:rFonts w:ascii="futura-pt" w:eastAsia="MS Mincho" w:hAnsi="futura-pt" w:cs="Times New Roman"/>
        </w:rPr>
        <w:t xml:space="preserve">(Spring), 44–54. </w:t>
      </w:r>
      <w:hyperlink r:id="rId17" w:history="1">
        <w:r w:rsidRPr="009E18F0">
          <w:rPr>
            <w:rStyle w:val="Hyperlink"/>
            <w:rFonts w:ascii="futura-pt" w:eastAsia="MS Mincho" w:hAnsi="futura-pt" w:cs="Times New Roman"/>
          </w:rPr>
          <w:t>https://doi.org/10.1044/cicsd_34_s_44</w:t>
        </w:r>
      </w:hyperlink>
      <w:r>
        <w:rPr>
          <w:rFonts w:ascii="futura-pt" w:eastAsia="MS Mincho" w:hAnsi="futura-pt" w:cs="Times New Roman"/>
        </w:rPr>
        <w:t xml:space="preserve"> </w:t>
      </w:r>
    </w:p>
    <w:p w14:paraId="214EE8C6" w14:textId="6B44C06E" w:rsidR="00FC7A9D" w:rsidRDefault="00FC7A9D" w:rsidP="009E18F0">
      <w:pPr>
        <w:spacing w:after="0" w:line="480" w:lineRule="auto"/>
        <w:ind w:left="720" w:hanging="720"/>
        <w:rPr>
          <w:rFonts w:ascii="futura-pt" w:eastAsia="MS Mincho" w:hAnsi="futura-pt" w:cs="Times New Roman" w:hint="eastAsia"/>
        </w:rPr>
      </w:pPr>
    </w:p>
    <w:p w14:paraId="47972742" w14:textId="0CC9ED04" w:rsidR="00FC7A9D" w:rsidRDefault="00FC7A9D" w:rsidP="009E18F0">
      <w:pPr>
        <w:spacing w:after="0" w:line="480" w:lineRule="auto"/>
        <w:ind w:left="720" w:hanging="720"/>
        <w:rPr>
          <w:rFonts w:ascii="futura-pt" w:eastAsia="MS Mincho" w:hAnsi="futura-pt" w:cs="Times New Roman" w:hint="eastAsia"/>
        </w:rPr>
      </w:pPr>
    </w:p>
    <w:p w14:paraId="7DC592AE" w14:textId="77777777" w:rsidR="009E18F0" w:rsidRPr="00FF2017" w:rsidRDefault="009E18F0" w:rsidP="00566617">
      <w:pPr>
        <w:spacing w:after="0" w:line="480" w:lineRule="auto"/>
        <w:ind w:left="720" w:hanging="720"/>
        <w:rPr>
          <w:rFonts w:ascii="futura-pt" w:eastAsia="MS Mincho" w:hAnsi="futura-pt" w:cs="Times New Roman" w:hint="eastAsia"/>
        </w:rPr>
      </w:pPr>
    </w:p>
    <w:p w14:paraId="3CCEAC81" w14:textId="77777777" w:rsidR="00566617" w:rsidRDefault="00566617" w:rsidP="00566617">
      <w:pPr>
        <w:pStyle w:val="ListParagraph"/>
        <w:contextualSpacing w:val="0"/>
        <w:rPr>
          <w:rFonts w:ascii="futura-pt" w:eastAsia="Times New Roman" w:hAnsi="futura-pt" w:cs="Times New Roman"/>
          <w:color w:val="222222"/>
        </w:rPr>
      </w:pPr>
    </w:p>
    <w:p w14:paraId="59188081" w14:textId="77777777" w:rsidR="00566617" w:rsidRDefault="00566617"/>
    <w:sectPr w:rsidR="00566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notTrueType/>
    <w:pitch w:val="default"/>
  </w:font>
  <w:font w:name="futura-pt">
    <w:altName w:val="Century Gothic"/>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638"/>
    <w:multiLevelType w:val="hybridMultilevel"/>
    <w:tmpl w:val="362C96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A15D5"/>
    <w:multiLevelType w:val="hybridMultilevel"/>
    <w:tmpl w:val="6F0C8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27DB6"/>
    <w:multiLevelType w:val="hybridMultilevel"/>
    <w:tmpl w:val="02BC2F88"/>
    <w:lvl w:ilvl="0" w:tplc="1418276A">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281B462B"/>
    <w:multiLevelType w:val="hybridMultilevel"/>
    <w:tmpl w:val="32E24E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D02CE"/>
    <w:multiLevelType w:val="hybridMultilevel"/>
    <w:tmpl w:val="E0C6BF8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647177"/>
    <w:multiLevelType w:val="hybridMultilevel"/>
    <w:tmpl w:val="4FBA1C4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812983"/>
    <w:multiLevelType w:val="hybridMultilevel"/>
    <w:tmpl w:val="6100B7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F444E"/>
    <w:multiLevelType w:val="hybridMultilevel"/>
    <w:tmpl w:val="371445E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917459B"/>
    <w:multiLevelType w:val="hybridMultilevel"/>
    <w:tmpl w:val="3A7038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377F3F"/>
    <w:multiLevelType w:val="hybridMultilevel"/>
    <w:tmpl w:val="F1AC0828"/>
    <w:lvl w:ilvl="0" w:tplc="1418276A">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14E3E"/>
    <w:multiLevelType w:val="hybridMultilevel"/>
    <w:tmpl w:val="E6807D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D594D"/>
    <w:multiLevelType w:val="hybridMultilevel"/>
    <w:tmpl w:val="653E6FEC"/>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4DB03EC"/>
    <w:multiLevelType w:val="hybridMultilevel"/>
    <w:tmpl w:val="37CAB7F0"/>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1">
      <w:start w:val="1"/>
      <w:numFmt w:val="bullet"/>
      <w:lvlText w:val=""/>
      <w:lvlJc w:val="left"/>
      <w:pPr>
        <w:ind w:left="4680" w:hanging="360"/>
      </w:pPr>
      <w:rPr>
        <w:rFonts w:ascii="Symbol" w:hAnsi="Symbol"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65CD3E9C"/>
    <w:multiLevelType w:val="hybridMultilevel"/>
    <w:tmpl w:val="5B3C83F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75370895"/>
    <w:multiLevelType w:val="hybridMultilevel"/>
    <w:tmpl w:val="C24C8520"/>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6196E00"/>
    <w:multiLevelType w:val="hybridMultilevel"/>
    <w:tmpl w:val="9BEC1E1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402A08"/>
    <w:multiLevelType w:val="hybridMultilevel"/>
    <w:tmpl w:val="5CDCC5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B5C5055"/>
    <w:multiLevelType w:val="hybridMultilevel"/>
    <w:tmpl w:val="45F07D8C"/>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7"/>
  </w:num>
  <w:num w:numId="5">
    <w:abstractNumId w:val="8"/>
  </w:num>
  <w:num w:numId="6">
    <w:abstractNumId w:val="10"/>
  </w:num>
  <w:num w:numId="7">
    <w:abstractNumId w:val="17"/>
  </w:num>
  <w:num w:numId="8">
    <w:abstractNumId w:val="4"/>
  </w:num>
  <w:num w:numId="9">
    <w:abstractNumId w:val="0"/>
  </w:num>
  <w:num w:numId="10">
    <w:abstractNumId w:val="3"/>
  </w:num>
  <w:num w:numId="11">
    <w:abstractNumId w:val="14"/>
  </w:num>
  <w:num w:numId="12">
    <w:abstractNumId w:val="6"/>
  </w:num>
  <w:num w:numId="13">
    <w:abstractNumId w:val="11"/>
  </w:num>
  <w:num w:numId="14">
    <w:abstractNumId w:val="1"/>
  </w:num>
  <w:num w:numId="15">
    <w:abstractNumId w:val="9"/>
  </w:num>
  <w:num w:numId="16">
    <w:abstractNumId w:val="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17"/>
    <w:rsid w:val="00017DBC"/>
    <w:rsid w:val="00072A13"/>
    <w:rsid w:val="000F07D9"/>
    <w:rsid w:val="00144C98"/>
    <w:rsid w:val="00180ACC"/>
    <w:rsid w:val="001E456D"/>
    <w:rsid w:val="001F2618"/>
    <w:rsid w:val="002073F5"/>
    <w:rsid w:val="00283773"/>
    <w:rsid w:val="00344717"/>
    <w:rsid w:val="003658E0"/>
    <w:rsid w:val="00376755"/>
    <w:rsid w:val="004652A9"/>
    <w:rsid w:val="004A1E8E"/>
    <w:rsid w:val="00501245"/>
    <w:rsid w:val="005206E9"/>
    <w:rsid w:val="0054790C"/>
    <w:rsid w:val="00566617"/>
    <w:rsid w:val="00582FE8"/>
    <w:rsid w:val="005D5A01"/>
    <w:rsid w:val="005F2A99"/>
    <w:rsid w:val="00650808"/>
    <w:rsid w:val="006815B0"/>
    <w:rsid w:val="006A7D51"/>
    <w:rsid w:val="006F6FDB"/>
    <w:rsid w:val="006F7D58"/>
    <w:rsid w:val="00711BA3"/>
    <w:rsid w:val="00713850"/>
    <w:rsid w:val="007138D0"/>
    <w:rsid w:val="00736404"/>
    <w:rsid w:val="00747095"/>
    <w:rsid w:val="007476D0"/>
    <w:rsid w:val="007C5451"/>
    <w:rsid w:val="00835289"/>
    <w:rsid w:val="0086472D"/>
    <w:rsid w:val="008E06FA"/>
    <w:rsid w:val="00960C67"/>
    <w:rsid w:val="00983C87"/>
    <w:rsid w:val="009E18F0"/>
    <w:rsid w:val="009F279D"/>
    <w:rsid w:val="00A32711"/>
    <w:rsid w:val="00A60B74"/>
    <w:rsid w:val="00AC05CD"/>
    <w:rsid w:val="00B57751"/>
    <w:rsid w:val="00B70E4D"/>
    <w:rsid w:val="00B971DC"/>
    <w:rsid w:val="00BE0F62"/>
    <w:rsid w:val="00D57847"/>
    <w:rsid w:val="00DE217A"/>
    <w:rsid w:val="00E15DBD"/>
    <w:rsid w:val="00E32161"/>
    <w:rsid w:val="00E54846"/>
    <w:rsid w:val="00EB3E77"/>
    <w:rsid w:val="00EE764A"/>
    <w:rsid w:val="00F04C7C"/>
    <w:rsid w:val="00F32879"/>
    <w:rsid w:val="00F37F5D"/>
    <w:rsid w:val="00FB07D0"/>
    <w:rsid w:val="00FC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F7C0"/>
  <w15:chartTrackingRefBased/>
  <w15:docId w15:val="{F2ED62F6-4CE1-EE45-8368-4D33084E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17"/>
    <w:pPr>
      <w:spacing w:after="160" w:line="259" w:lineRule="auto"/>
    </w:pPr>
    <w:rPr>
      <w:sz w:val="22"/>
      <w:szCs w:val="22"/>
    </w:rPr>
  </w:style>
  <w:style w:type="paragraph" w:styleId="Heading1">
    <w:name w:val="heading 1"/>
    <w:basedOn w:val="Normal"/>
    <w:next w:val="Normal"/>
    <w:link w:val="Heading1Char"/>
    <w:uiPriority w:val="9"/>
    <w:qFormat/>
    <w:rsid w:val="005666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61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66617"/>
    <w:pPr>
      <w:outlineLvl w:val="9"/>
    </w:pPr>
  </w:style>
  <w:style w:type="paragraph" w:styleId="ListParagraph">
    <w:name w:val="List Paragraph"/>
    <w:basedOn w:val="Normal"/>
    <w:uiPriority w:val="34"/>
    <w:qFormat/>
    <w:rsid w:val="00566617"/>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566617"/>
    <w:rPr>
      <w:color w:val="0563C1" w:themeColor="hyperlink"/>
      <w:u w:val="single"/>
    </w:rPr>
  </w:style>
  <w:style w:type="character" w:styleId="UnresolvedMention">
    <w:name w:val="Unresolved Mention"/>
    <w:basedOn w:val="DefaultParagraphFont"/>
    <w:uiPriority w:val="99"/>
    <w:semiHidden/>
    <w:unhideWhenUsed/>
    <w:rsid w:val="009E18F0"/>
    <w:rPr>
      <w:color w:val="605E5C"/>
      <w:shd w:val="clear" w:color="auto" w:fill="E1DFDD"/>
    </w:rPr>
  </w:style>
  <w:style w:type="character" w:styleId="FollowedHyperlink">
    <w:name w:val="FollowedHyperlink"/>
    <w:basedOn w:val="DefaultParagraphFont"/>
    <w:uiPriority w:val="99"/>
    <w:semiHidden/>
    <w:unhideWhenUsed/>
    <w:rsid w:val="005D5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75374">
      <w:bodyDiv w:val="1"/>
      <w:marLeft w:val="0"/>
      <w:marRight w:val="0"/>
      <w:marTop w:val="0"/>
      <w:marBottom w:val="0"/>
      <w:divBdr>
        <w:top w:val="none" w:sz="0" w:space="0" w:color="auto"/>
        <w:left w:val="none" w:sz="0" w:space="0" w:color="auto"/>
        <w:bottom w:val="none" w:sz="0" w:space="0" w:color="auto"/>
        <w:right w:val="none" w:sz="0" w:space="0" w:color="auto"/>
      </w:divBdr>
    </w:div>
    <w:div w:id="319619275">
      <w:bodyDiv w:val="1"/>
      <w:marLeft w:val="0"/>
      <w:marRight w:val="0"/>
      <w:marTop w:val="0"/>
      <w:marBottom w:val="0"/>
      <w:divBdr>
        <w:top w:val="none" w:sz="0" w:space="0" w:color="auto"/>
        <w:left w:val="none" w:sz="0" w:space="0" w:color="auto"/>
        <w:bottom w:val="none" w:sz="0" w:space="0" w:color="auto"/>
        <w:right w:val="none" w:sz="0" w:space="0" w:color="auto"/>
      </w:divBdr>
    </w:div>
    <w:div w:id="709574842">
      <w:bodyDiv w:val="1"/>
      <w:marLeft w:val="0"/>
      <w:marRight w:val="0"/>
      <w:marTop w:val="0"/>
      <w:marBottom w:val="0"/>
      <w:divBdr>
        <w:top w:val="none" w:sz="0" w:space="0" w:color="auto"/>
        <w:left w:val="none" w:sz="0" w:space="0" w:color="auto"/>
        <w:bottom w:val="none" w:sz="0" w:space="0" w:color="auto"/>
        <w:right w:val="none" w:sz="0" w:space="0" w:color="auto"/>
      </w:divBdr>
    </w:div>
    <w:div w:id="719130722">
      <w:bodyDiv w:val="1"/>
      <w:marLeft w:val="0"/>
      <w:marRight w:val="0"/>
      <w:marTop w:val="0"/>
      <w:marBottom w:val="0"/>
      <w:divBdr>
        <w:top w:val="none" w:sz="0" w:space="0" w:color="auto"/>
        <w:left w:val="none" w:sz="0" w:space="0" w:color="auto"/>
        <w:bottom w:val="none" w:sz="0" w:space="0" w:color="auto"/>
        <w:right w:val="none" w:sz="0" w:space="0" w:color="auto"/>
      </w:divBdr>
    </w:div>
    <w:div w:id="736512844">
      <w:bodyDiv w:val="1"/>
      <w:marLeft w:val="0"/>
      <w:marRight w:val="0"/>
      <w:marTop w:val="0"/>
      <w:marBottom w:val="0"/>
      <w:divBdr>
        <w:top w:val="none" w:sz="0" w:space="0" w:color="auto"/>
        <w:left w:val="none" w:sz="0" w:space="0" w:color="auto"/>
        <w:bottom w:val="none" w:sz="0" w:space="0" w:color="auto"/>
        <w:right w:val="none" w:sz="0" w:space="0" w:color="auto"/>
      </w:divBdr>
    </w:div>
    <w:div w:id="1314800214">
      <w:bodyDiv w:val="1"/>
      <w:marLeft w:val="0"/>
      <w:marRight w:val="0"/>
      <w:marTop w:val="0"/>
      <w:marBottom w:val="0"/>
      <w:divBdr>
        <w:top w:val="none" w:sz="0" w:space="0" w:color="auto"/>
        <w:left w:val="none" w:sz="0" w:space="0" w:color="auto"/>
        <w:bottom w:val="none" w:sz="0" w:space="0" w:color="auto"/>
        <w:right w:val="none" w:sz="0" w:space="0" w:color="auto"/>
      </w:divBdr>
    </w:div>
    <w:div w:id="15789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7/1/b/" TargetMode="External"/><Relationship Id="rId13" Type="http://schemas.openxmlformats.org/officeDocument/2006/relationships/hyperlink" Target="https://www.teacherspayteachers.com/Product/Answering-Questions-and-Creating-Complex-Sentences-HandoutAnchor-Chart-7512790?st=496170f039fcc007d23d2679403b260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L/3/1/i/" TargetMode="External"/><Relationship Id="rId12" Type="http://schemas.openxmlformats.org/officeDocument/2006/relationships/hyperlink" Target="https://www.teacherspayteachers.com/Product/Simple-Compound-Complex-Sentences-Game-Anchor-Charts-Student-Handout-3107553?st=496170f039fcc007d23d2679403b260e" TargetMode="External"/><Relationship Id="rId17" Type="http://schemas.openxmlformats.org/officeDocument/2006/relationships/hyperlink" Target="https://doi.org/10.1044/cicsd_34_s_44" TargetMode="External"/><Relationship Id="rId2" Type="http://schemas.openxmlformats.org/officeDocument/2006/relationships/styles" Target="styles.xml"/><Relationship Id="rId16" Type="http://schemas.openxmlformats.org/officeDocument/2006/relationships/hyperlink" Target="https://www.lifewire.com/how-to-use-pinterest-3486578"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teacherspayteachers.com/Product/Sentence-Structure-Simple-Compound-Complex-and-Compound-Complex-Sentences-2945666?st=2882efb79d411e0a05dc8bfcc79fc8ba" TargetMode="External"/><Relationship Id="rId5" Type="http://schemas.openxmlformats.org/officeDocument/2006/relationships/image" Target="media/image1.png"/><Relationship Id="rId15" Type="http://schemas.openxmlformats.org/officeDocument/2006/relationships/hyperlink" Target="https://www.pinterest.com/sugarlanguage/_saved/" TargetMode="External"/><Relationship Id="rId10" Type="http://schemas.openxmlformats.org/officeDocument/2006/relationships/hyperlink" Target="https://doi.org/10.1044/cicsd_34_s_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You-Give-Mouse-Cookie-Book/dp/0060245867/ref=sr_1_1?keywords=if+you+give+a+mouse+a+cookie+book&amp;qid=1645738792&amp;sprefix=if+you+give+a+mouse+%2Caps%2C195&amp;sr=8-1" TargetMode="External"/><Relationship Id="rId14" Type="http://schemas.openxmlformats.org/officeDocument/2006/relationships/hyperlink" Target="https://www.youtube.com/watch?v=j7GZ6Ieqt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10</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greena287@students.strose.edu</dc:creator>
  <cp:keywords/>
  <dc:description/>
  <cp:lastModifiedBy>greena287@students.strose.edu</cp:lastModifiedBy>
  <cp:revision>30</cp:revision>
  <dcterms:created xsi:type="dcterms:W3CDTF">2022-02-23T19:43:00Z</dcterms:created>
  <dcterms:modified xsi:type="dcterms:W3CDTF">2022-05-03T15:06:00Z</dcterms:modified>
</cp:coreProperties>
</file>